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ПРАВИТЕЛЬСТВО РОССИЙСКОЙ ФЕДЕРАЦИИ</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000000" w:rsidRDefault="0041688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от 16 сентября 2020 г. </w:t>
      </w:r>
      <w:r>
        <w:rPr>
          <w:rFonts w:ascii="Times New Roman" w:hAnsi="Times New Roman" w:cs="Times New Roman"/>
          <w:b/>
          <w:bCs/>
          <w:sz w:val="36"/>
          <w:szCs w:val="36"/>
        </w:rPr>
        <w:t>N</w:t>
      </w:r>
      <w:r>
        <w:rPr>
          <w:rFonts w:ascii="Times New Roman" w:hAnsi="Times New Roman" w:cs="Times New Roman"/>
          <w:b/>
          <w:bCs/>
          <w:sz w:val="36"/>
          <w:szCs w:val="36"/>
        </w:rPr>
        <w:t xml:space="preserve"> 1479</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ПРАВИЛ ПРОТИВОПОЖАРНОГО РЕЖИМА В РОССИЙСКОЙ ФЕДЕРАЦИИ</w:t>
      </w:r>
    </w:p>
    <w:p w:rsidR="00000000" w:rsidRDefault="0041688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Постановлений Правительства РФ </w:t>
      </w:r>
      <w:hyperlink r:id="rId4" w:history="1">
        <w:r>
          <w:rPr>
            <w:rFonts w:ascii="Times New Roman" w:hAnsi="Times New Roman" w:cs="Times New Roman"/>
            <w:sz w:val="24"/>
            <w:szCs w:val="24"/>
            <w:u w:val="single"/>
          </w:rPr>
          <w:t>от 31.12.2020 N 2463</w:t>
        </w:r>
      </w:hyperlink>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6" w:history="1">
        <w:r>
          <w:rPr>
            <w:rFonts w:ascii="Times New Roman" w:hAnsi="Times New Roman" w:cs="Times New Roman"/>
            <w:sz w:val="24"/>
            <w:szCs w:val="24"/>
            <w:u w:val="single"/>
          </w:rPr>
          <w:t>статьей 16</w:t>
        </w:r>
      </w:hyperlink>
      <w:r>
        <w:rPr>
          <w:rFonts w:ascii="Times New Roman" w:hAnsi="Times New Roman" w:cs="Times New Roman"/>
          <w:sz w:val="24"/>
          <w:szCs w:val="24"/>
        </w:rPr>
        <w:t xml:space="preserve"> Федерального закона "О пожарной безопасности" Правительство Российской Федерации постановляет:</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прилагаемые Правила противопожарного режима в Российской Федерации.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Настоящее п</w:t>
      </w:r>
      <w:r>
        <w:rPr>
          <w:rFonts w:ascii="Times New Roman" w:hAnsi="Times New Roman" w:cs="Times New Roman"/>
          <w:sz w:val="24"/>
          <w:szCs w:val="24"/>
        </w:rPr>
        <w:t>остановление вступает в силу с 1 января 2021 г. и действует до 31 декабря 2026 г. включительно.</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Председатель Правительства</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 МИШУСТИН</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УТВЕРЖДЕНЫ</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постановлением Правительства</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от 16 сентября 2020 г. </w:t>
      </w:r>
      <w:r>
        <w:rPr>
          <w:rFonts w:ascii="Times New Roman" w:hAnsi="Times New Roman" w:cs="Times New Roman"/>
          <w:i/>
          <w:iCs/>
          <w:sz w:val="24"/>
          <w:szCs w:val="24"/>
        </w:rPr>
        <w:t>N</w:t>
      </w:r>
      <w:r>
        <w:rPr>
          <w:rFonts w:ascii="Times New Roman" w:hAnsi="Times New Roman" w:cs="Times New Roman"/>
          <w:i/>
          <w:iCs/>
          <w:sz w:val="24"/>
          <w:szCs w:val="24"/>
        </w:rPr>
        <w:t xml:space="preserve"> 1479</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ПРАВИЛ</w:t>
      </w:r>
      <w:r>
        <w:rPr>
          <w:rFonts w:ascii="Times New Roman" w:hAnsi="Times New Roman" w:cs="Times New Roman"/>
          <w:b/>
          <w:bCs/>
          <w:sz w:val="36"/>
          <w:szCs w:val="36"/>
        </w:rPr>
        <w:t>А ПРОТИВОПОЖАРНОГО РЕЖИМА В РОССИЙСКОЙ ФЕДЕРАЦИИ</w:t>
      </w:r>
    </w:p>
    <w:p w:rsidR="00000000" w:rsidRDefault="0041688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Постановлений Правительства РФ </w:t>
      </w:r>
      <w:hyperlink r:id="rId7" w:history="1">
        <w:r>
          <w:rPr>
            <w:rFonts w:ascii="Times New Roman" w:hAnsi="Times New Roman" w:cs="Times New Roman"/>
            <w:sz w:val="24"/>
            <w:szCs w:val="24"/>
            <w:u w:val="single"/>
          </w:rPr>
          <w:t>от 31.12.2020 N 2463</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Общие положения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w:t>
      </w:r>
      <w:r>
        <w:rPr>
          <w:rFonts w:ascii="Times New Roman" w:hAnsi="Times New Roman" w:cs="Times New Roman"/>
          <w:sz w:val="24"/>
          <w:szCs w:val="24"/>
        </w:rPr>
        <w:t>ещений организаций и других объектов защиты (далее - объекты защиты) в целях обеспечения пожарной безопасности.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При обнаружении пожара или признаков горения в здании, помещении (задымление, запах гари, повышение температуры воздуха и др.) должностным ли</w:t>
      </w:r>
      <w:r>
        <w:rPr>
          <w:rFonts w:ascii="Times New Roman" w:hAnsi="Times New Roman" w:cs="Times New Roman"/>
          <w:sz w:val="24"/>
          <w:szCs w:val="24"/>
        </w:rPr>
        <w:t>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немедленно сообщить об этом по телефону в пожарную охрану с указанием наименования объекта защиты, адре</w:t>
      </w:r>
      <w:r>
        <w:rPr>
          <w:rFonts w:ascii="Times New Roman" w:hAnsi="Times New Roman" w:cs="Times New Roman"/>
          <w:sz w:val="24"/>
          <w:szCs w:val="24"/>
        </w:rPr>
        <w:t>са места его расположения, места возникновения пожара, а также фамилии сообщающего информацию;</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принять меры по эвакуации людей, а при условии отсутствия угрозы жизни и здоровью людей меры по тушению пожара в начальной стадии.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отношении каждого здания, со</w:t>
      </w:r>
      <w:r>
        <w:rPr>
          <w:rFonts w:ascii="Times New Roman" w:hAnsi="Times New Roman" w:cs="Times New Roman"/>
          <w:sz w:val="24"/>
          <w:szCs w:val="24"/>
        </w:rPr>
        <w:t>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w:t>
      </w:r>
      <w:r>
        <w:rPr>
          <w:rFonts w:ascii="Times New Roman" w:hAnsi="Times New Roman" w:cs="Times New Roman"/>
          <w:sz w:val="24"/>
          <w:szCs w:val="24"/>
        </w:rPr>
        <w:t>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w:t>
      </w:r>
      <w:r>
        <w:rPr>
          <w:rFonts w:ascii="Times New Roman" w:hAnsi="Times New Roman" w:cs="Times New Roman"/>
          <w:sz w:val="24"/>
          <w:szCs w:val="24"/>
        </w:rPr>
        <w:t xml:space="preserve">зопасности в соответствии с требованиями, установленными разделом </w:t>
      </w:r>
      <w:r>
        <w:rPr>
          <w:rFonts w:ascii="Times New Roman" w:hAnsi="Times New Roman" w:cs="Times New Roman"/>
          <w:sz w:val="24"/>
          <w:szCs w:val="24"/>
        </w:rPr>
        <w:t>XVIII</w:t>
      </w:r>
      <w:r>
        <w:rPr>
          <w:rFonts w:ascii="Times New Roman" w:hAnsi="Times New Roman" w:cs="Times New Roman"/>
          <w:sz w:val="24"/>
          <w:szCs w:val="24"/>
        </w:rPr>
        <w:t xml:space="preserve"> настоящих Правил, с учетом специфики взрывопожароопасных и пожароопасных помещений в указанных зданиях, сооружениях.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Лица допускаются к работе на объекте защиты только после прохожд</w:t>
      </w:r>
      <w:r>
        <w:rPr>
          <w:rFonts w:ascii="Times New Roman" w:hAnsi="Times New Roman" w:cs="Times New Roman"/>
          <w:sz w:val="24"/>
          <w:szCs w:val="24"/>
        </w:rPr>
        <w:t>ения обучения мерам пожарной безопасности.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и сроки обучения лиц мерам пожарной безопасн</w:t>
      </w:r>
      <w:r>
        <w:rPr>
          <w:rFonts w:ascii="Times New Roman" w:hAnsi="Times New Roman" w:cs="Times New Roman"/>
          <w:sz w:val="24"/>
          <w:szCs w:val="24"/>
        </w:rPr>
        <w:t>ости определяются руководителем организации с учетом требований нормативных правовых актов Российской Федерации.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Руководитель организации вправе назначать лиц, которые по занимаемой должности или по характеру выполняемых работ являются ответственными за</w:t>
      </w:r>
      <w:r>
        <w:rPr>
          <w:rFonts w:ascii="Times New Roman" w:hAnsi="Times New Roman" w:cs="Times New Roman"/>
          <w:sz w:val="24"/>
          <w:szCs w:val="24"/>
        </w:rPr>
        <w:t xml:space="preserve"> обеспечение пожарной безопасности на объекте защиты.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w:t>
      </w:r>
      <w:r>
        <w:rPr>
          <w:rFonts w:ascii="Times New Roman" w:hAnsi="Times New Roman" w:cs="Times New Roman"/>
          <w:sz w:val="24"/>
          <w:szCs w:val="24"/>
        </w:rPr>
        <w:t>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отношении объекта защиты с круглосуточным пребыванием людей (за исключением торг</w:t>
      </w:r>
      <w:r>
        <w:rPr>
          <w:rFonts w:ascii="Times New Roman" w:hAnsi="Times New Roman" w:cs="Times New Roman"/>
          <w:sz w:val="24"/>
          <w:szCs w:val="24"/>
        </w:rPr>
        <w:t>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w:t>
      </w:r>
      <w:r>
        <w:rPr>
          <w:rFonts w:ascii="Times New Roman" w:hAnsi="Times New Roman" w:cs="Times New Roman"/>
          <w:sz w:val="24"/>
          <w:szCs w:val="24"/>
        </w:rPr>
        <w:t>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w:t>
      </w:r>
      <w:r>
        <w:rPr>
          <w:rFonts w:ascii="Times New Roman" w:hAnsi="Times New Roman" w:cs="Times New Roman"/>
          <w:sz w:val="24"/>
          <w:szCs w:val="24"/>
        </w:rPr>
        <w:t>хания и зрения человека от опасных факторов пожара на каждого дежурного.</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зданиях организаций отдыха детей и их оздоровления не допускается размещать:</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детей на мансардном этаже зданий и сооружений </w:t>
      </w:r>
      <w:r>
        <w:rPr>
          <w:rFonts w:ascii="Times New Roman" w:hAnsi="Times New Roman" w:cs="Times New Roman"/>
          <w:sz w:val="24"/>
          <w:szCs w:val="24"/>
        </w:rPr>
        <w:t>IV</w:t>
      </w:r>
      <w:r>
        <w:rPr>
          <w:rFonts w:ascii="Times New Roman" w:hAnsi="Times New Roman" w:cs="Times New Roman"/>
          <w:sz w:val="24"/>
          <w:szCs w:val="24"/>
        </w:rPr>
        <w:t xml:space="preserve"> и </w:t>
      </w:r>
      <w:r>
        <w:rPr>
          <w:rFonts w:ascii="Times New Roman" w:hAnsi="Times New Roman" w:cs="Times New Roman"/>
          <w:sz w:val="24"/>
          <w:szCs w:val="24"/>
        </w:rPr>
        <w:t>V</w:t>
      </w:r>
      <w:r>
        <w:rPr>
          <w:rFonts w:ascii="Times New Roman" w:hAnsi="Times New Roman" w:cs="Times New Roman"/>
          <w:sz w:val="24"/>
          <w:szCs w:val="24"/>
        </w:rPr>
        <w:t xml:space="preserve"> степеней огнестойкости, а также </w:t>
      </w:r>
      <w:r>
        <w:rPr>
          <w:rFonts w:ascii="Times New Roman" w:hAnsi="Times New Roman" w:cs="Times New Roman"/>
          <w:sz w:val="24"/>
          <w:szCs w:val="24"/>
        </w:rPr>
        <w:lastRenderedPageBreak/>
        <w:t>класса констр</w:t>
      </w:r>
      <w:r>
        <w:rPr>
          <w:rFonts w:ascii="Times New Roman" w:hAnsi="Times New Roman" w:cs="Times New Roman"/>
          <w:sz w:val="24"/>
          <w:szCs w:val="24"/>
        </w:rPr>
        <w:t xml:space="preserve">уктивной пожарной опасности </w:t>
      </w:r>
      <w:r>
        <w:rPr>
          <w:rFonts w:ascii="Times New Roman" w:hAnsi="Times New Roman" w:cs="Times New Roman"/>
          <w:sz w:val="24"/>
          <w:szCs w:val="24"/>
        </w:rPr>
        <w:t>C</w:t>
      </w:r>
      <w:r>
        <w:rPr>
          <w:rFonts w:ascii="Times New Roman" w:hAnsi="Times New Roman" w:cs="Times New Roman"/>
          <w:sz w:val="24"/>
          <w:szCs w:val="24"/>
        </w:rPr>
        <w:t xml:space="preserve">2 и </w:t>
      </w:r>
      <w:r>
        <w:rPr>
          <w:rFonts w:ascii="Times New Roman" w:hAnsi="Times New Roman" w:cs="Times New Roman"/>
          <w:sz w:val="24"/>
          <w:szCs w:val="24"/>
        </w:rPr>
        <w:t>C</w:t>
      </w:r>
      <w:r>
        <w:rPr>
          <w:rFonts w:ascii="Times New Roman" w:hAnsi="Times New Roman" w:cs="Times New Roman"/>
          <w:sz w:val="24"/>
          <w:szCs w:val="24"/>
        </w:rPr>
        <w:t>3;</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более 50 детей в помещениях зданий и сооружений </w:t>
      </w:r>
      <w:r>
        <w:rPr>
          <w:rFonts w:ascii="Times New Roman" w:hAnsi="Times New Roman" w:cs="Times New Roman"/>
          <w:sz w:val="24"/>
          <w:szCs w:val="24"/>
        </w:rPr>
        <w:t>IV</w:t>
      </w:r>
      <w:r>
        <w:rPr>
          <w:rFonts w:ascii="Times New Roman" w:hAnsi="Times New Roman" w:cs="Times New Roman"/>
          <w:sz w:val="24"/>
          <w:szCs w:val="24"/>
        </w:rPr>
        <w:t xml:space="preserve"> и </w:t>
      </w:r>
      <w:r>
        <w:rPr>
          <w:rFonts w:ascii="Times New Roman" w:hAnsi="Times New Roman" w:cs="Times New Roman"/>
          <w:sz w:val="24"/>
          <w:szCs w:val="24"/>
        </w:rPr>
        <w:t>V</w:t>
      </w:r>
      <w:r>
        <w:rPr>
          <w:rFonts w:ascii="Times New Roman" w:hAnsi="Times New Roman" w:cs="Times New Roman"/>
          <w:sz w:val="24"/>
          <w:szCs w:val="24"/>
        </w:rPr>
        <w:t xml:space="preserve"> степеней огнестойкости, а также класса конструктивной пожарной опасности </w:t>
      </w:r>
      <w:r>
        <w:rPr>
          <w:rFonts w:ascii="Times New Roman" w:hAnsi="Times New Roman" w:cs="Times New Roman"/>
          <w:sz w:val="24"/>
          <w:szCs w:val="24"/>
        </w:rPr>
        <w:t>C</w:t>
      </w:r>
      <w:r>
        <w:rPr>
          <w:rFonts w:ascii="Times New Roman" w:hAnsi="Times New Roman" w:cs="Times New Roman"/>
          <w:sz w:val="24"/>
          <w:szCs w:val="24"/>
        </w:rPr>
        <w:t xml:space="preserve">2 и </w:t>
      </w:r>
      <w:r>
        <w:rPr>
          <w:rFonts w:ascii="Times New Roman" w:hAnsi="Times New Roman" w:cs="Times New Roman"/>
          <w:sz w:val="24"/>
          <w:szCs w:val="24"/>
        </w:rPr>
        <w:t>C</w:t>
      </w:r>
      <w:r>
        <w:rPr>
          <w:rFonts w:ascii="Times New Roman" w:hAnsi="Times New Roman" w:cs="Times New Roman"/>
          <w:sz w:val="24"/>
          <w:szCs w:val="24"/>
        </w:rPr>
        <w:t>3;</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более 10 детей на этаже с одним эвакуационным выходом.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Запрещается исполь</w:t>
      </w:r>
      <w:r>
        <w:rPr>
          <w:rFonts w:ascii="Times New Roman" w:hAnsi="Times New Roman" w:cs="Times New Roman"/>
          <w:sz w:val="24"/>
          <w:szCs w:val="24"/>
        </w:rPr>
        <w:t>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w:t>
      </w:r>
      <w:r>
        <w:rPr>
          <w:rFonts w:ascii="Times New Roman" w:hAnsi="Times New Roman" w:cs="Times New Roman"/>
          <w:sz w:val="24"/>
          <w:szCs w:val="24"/>
        </w:rPr>
        <w:t>е посетителей, покупателей, других лиц, находящихся в здании, сооружении.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w:t>
      </w:r>
      <w:r>
        <w:rPr>
          <w:rFonts w:ascii="Times New Roman" w:hAnsi="Times New Roman" w:cs="Times New Roman"/>
          <w:sz w:val="24"/>
          <w:szCs w:val="24"/>
        </w:rPr>
        <w:t>и пожарной сигнализации. Для безадресных систем пожарной сигнализации указывается группа контролируемых помещений.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Запрещается курение на территории и в помещении складов и баз, хлебоприемных пунктов, злаковых массивов и сенокосных угодий, объектов здр</w:t>
      </w:r>
      <w:r>
        <w:rPr>
          <w:rFonts w:ascii="Times New Roman" w:hAnsi="Times New Roman" w:cs="Times New Roman"/>
          <w:sz w:val="24"/>
          <w:szCs w:val="24"/>
        </w:rPr>
        <w:t>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w:t>
      </w:r>
      <w:r>
        <w:rPr>
          <w:rFonts w:ascii="Times New Roman" w:hAnsi="Times New Roman" w:cs="Times New Roman"/>
          <w:sz w:val="24"/>
          <w:szCs w:val="24"/>
        </w:rPr>
        <w:t>т, специально отведенных для курения в соответствии с законодательством Российской Федерации.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Места, специаль</w:t>
      </w:r>
      <w:r>
        <w:rPr>
          <w:rFonts w:ascii="Times New Roman" w:hAnsi="Times New Roman" w:cs="Times New Roman"/>
          <w:sz w:val="24"/>
          <w:szCs w:val="24"/>
        </w:rPr>
        <w:t>но отведенные для курения, обозначаются знаком "Место курения".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w:t>
      </w:r>
      <w:hyperlink r:id="rId9"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и </w:t>
      </w:r>
      <w:hyperlink r:id="rId11"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Федерального закона "Технический</w:t>
      </w:r>
      <w:r>
        <w:rPr>
          <w:rFonts w:ascii="Times New Roman" w:hAnsi="Times New Roman" w:cs="Times New Roman"/>
          <w:sz w:val="24"/>
          <w:szCs w:val="24"/>
        </w:rPr>
        <w:t xml:space="preserve">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w:t>
      </w:r>
      <w:r>
        <w:rPr>
          <w:rFonts w:ascii="Times New Roman" w:hAnsi="Times New Roman" w:cs="Times New Roman"/>
          <w:sz w:val="24"/>
          <w:szCs w:val="24"/>
        </w:rPr>
        <w:t>зон на входных дверях помещений с наружной стороны и на установках в зоне их обслуживания на видном месте.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w:t>
      </w:r>
      <w:r>
        <w:rPr>
          <w:rFonts w:ascii="Times New Roman" w:hAnsi="Times New Roman" w:cs="Times New Roman"/>
          <w:sz w:val="24"/>
          <w:szCs w:val="24"/>
        </w:rPr>
        <w:t>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w:t>
      </w:r>
      <w:r>
        <w:rPr>
          <w:rFonts w:ascii="Times New Roman" w:hAnsi="Times New Roman" w:cs="Times New Roman"/>
          <w:sz w:val="24"/>
          <w:szCs w:val="24"/>
        </w:rPr>
        <w:t>овителя средства огнезащиты и (или) производителя огнезащитных работ. Указанная документация хранится на объекте защиты.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в технической документации сведений о периодичности проверки проверка проводится не реже 1 раза в год.</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 результатам пр</w:t>
      </w:r>
      <w:r>
        <w:rPr>
          <w:rFonts w:ascii="Times New Roman" w:hAnsi="Times New Roman" w:cs="Times New Roman"/>
          <w:sz w:val="24"/>
          <w:szCs w:val="24"/>
        </w:rPr>
        <w:t>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w:t>
      </w:r>
      <w:r>
        <w:rPr>
          <w:rFonts w:ascii="Times New Roman" w:hAnsi="Times New Roman" w:cs="Times New Roman"/>
          <w:sz w:val="24"/>
          <w:szCs w:val="24"/>
        </w:rPr>
        <w:t>и обеспечивает устранение повреждений огнезащитного покрытия строительных конструкций, инженерного оборудования объектов защиты.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окончания гарантированного срока эксплуатации огнезащитного покрытия в соответствии с технической документацией изгото</w:t>
      </w:r>
      <w:r>
        <w:rPr>
          <w:rFonts w:ascii="Times New Roman" w:hAnsi="Times New Roman" w:cs="Times New Roman"/>
          <w:sz w:val="24"/>
          <w:szCs w:val="24"/>
        </w:rPr>
        <w:t>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w:t>
      </w:r>
      <w:r>
        <w:rPr>
          <w:rFonts w:ascii="Times New Roman" w:hAnsi="Times New Roman" w:cs="Times New Roman"/>
          <w:sz w:val="24"/>
          <w:szCs w:val="24"/>
        </w:rPr>
        <w:t>литическими методами, подтверждающими соответствие конструкций и инженерного оборудования требованиям пожарной безопасности.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Устройства для самозакрывания дверей должны находиться в исправном состоянии. Не допускается устанавливать какие-либо приспособ</w:t>
      </w:r>
      <w:r>
        <w:rPr>
          <w:rFonts w:ascii="Times New Roman" w:hAnsi="Times New Roman" w:cs="Times New Roman"/>
          <w:sz w:val="24"/>
          <w:szCs w:val="24"/>
        </w:rPr>
        <w:t>ления, препятствующие нормальному закрыванию противопожарных или противодымных дверей (устройств).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w:t>
      </w:r>
      <w:r>
        <w:rPr>
          <w:rFonts w:ascii="Times New Roman" w:hAnsi="Times New Roman" w:cs="Times New Roman"/>
          <w:sz w:val="24"/>
          <w:szCs w:val="24"/>
        </w:rPr>
        <w:t>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На объектах защиты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хран</w:t>
      </w:r>
      <w:r>
        <w:rPr>
          <w:rFonts w:ascii="Times New Roman" w:hAnsi="Times New Roman" w:cs="Times New Roman"/>
          <w:sz w:val="24"/>
          <w:szCs w:val="24"/>
        </w:rPr>
        <w:t>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w:t>
      </w:r>
      <w:r>
        <w:rPr>
          <w:rFonts w:ascii="Times New Roman" w:hAnsi="Times New Roman" w:cs="Times New Roman"/>
          <w:sz w:val="24"/>
          <w:szCs w:val="24"/>
        </w:rPr>
        <w:t xml:space="preserve"> упаковке, отходы любых классов опасности и другие пожаровзрывоопасные вещества и материалы;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w:t>
      </w:r>
      <w:r>
        <w:rPr>
          <w:rFonts w:ascii="Times New Roman" w:hAnsi="Times New Roman" w:cs="Times New Roman"/>
          <w:sz w:val="24"/>
          <w:szCs w:val="24"/>
        </w:rPr>
        <w:t xml:space="preserve"> участков, мастерских, а также для хранения продукции, оборудования, мебели и других предметов;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размещать и эксплуатировать в лифтовых холлах кладовые, киоски, ларьки и другие подобные помещения, а также хранить горючие материалы;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устанавливать глухи</w:t>
      </w:r>
      <w:r>
        <w:rPr>
          <w:rFonts w:ascii="Times New Roman" w:hAnsi="Times New Roman" w:cs="Times New Roman"/>
          <w:sz w:val="24"/>
          <w:szCs w:val="24"/>
        </w:rPr>
        <w:t>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снимать предусмотренны</w:t>
      </w:r>
      <w:r>
        <w:rPr>
          <w:rFonts w:ascii="Times New Roman" w:hAnsi="Times New Roman" w:cs="Times New Roman"/>
          <w:sz w:val="24"/>
          <w:szCs w:val="24"/>
        </w:rPr>
        <w:t>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проводи</w:t>
      </w:r>
      <w:r>
        <w:rPr>
          <w:rFonts w:ascii="Times New Roman" w:hAnsi="Times New Roman" w:cs="Times New Roman"/>
          <w:sz w:val="24"/>
          <w:szCs w:val="24"/>
        </w:rPr>
        <w:t xml:space="preserve">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w:t>
      </w:r>
      <w:r>
        <w:rPr>
          <w:rFonts w:ascii="Times New Roman" w:hAnsi="Times New Roman" w:cs="Times New Roman"/>
          <w:sz w:val="24"/>
          <w:szCs w:val="24"/>
        </w:rPr>
        <w:lastRenderedPageBreak/>
        <w:t>и пожаротушения или уменьшается</w:t>
      </w:r>
      <w:r>
        <w:rPr>
          <w:rFonts w:ascii="Times New Roman" w:hAnsi="Times New Roman" w:cs="Times New Roman"/>
          <w:sz w:val="24"/>
          <w:szCs w:val="24"/>
        </w:rPr>
        <w:t xml:space="preserve">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размещать м</w:t>
      </w:r>
      <w:r>
        <w:rPr>
          <w:rFonts w:ascii="Times New Roman" w:hAnsi="Times New Roman" w:cs="Times New Roman"/>
          <w:sz w:val="24"/>
          <w:szCs w:val="24"/>
        </w:rPr>
        <w:t>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w:t>
      </w:r>
      <w:r>
        <w:rPr>
          <w:rFonts w:ascii="Times New Roman" w:hAnsi="Times New Roman" w:cs="Times New Roman"/>
          <w:sz w:val="24"/>
          <w:szCs w:val="24"/>
        </w:rPr>
        <w:t>ницы, заваривать люки на балконах и лоджиях квартир;</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w:t>
      </w:r>
      <w:r>
        <w:rPr>
          <w:rFonts w:ascii="Times New Roman" w:hAnsi="Times New Roman" w:cs="Times New Roman"/>
          <w:sz w:val="24"/>
          <w:szCs w:val="24"/>
        </w:rPr>
        <w:t>или содержащих в себе горючие вещества и материалы, с применением открытого огня (костры, газовые горелки, паяльные лампы, примусы, факелы, свечи);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закрывать жалюзи, остеклять балконы (открытые переходы наружных воздушных зон), лоджии и галереи, ведущие</w:t>
      </w:r>
      <w:r>
        <w:rPr>
          <w:rFonts w:ascii="Times New Roman" w:hAnsi="Times New Roman" w:cs="Times New Roman"/>
          <w:sz w:val="24"/>
          <w:szCs w:val="24"/>
        </w:rPr>
        <w:t xml:space="preserve"> к незадымляемым лестничным клеткам;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устраивать в произво</w:t>
      </w:r>
      <w:r>
        <w:rPr>
          <w:rFonts w:ascii="Times New Roman" w:hAnsi="Times New Roman" w:cs="Times New Roman"/>
          <w:sz w:val="24"/>
          <w:szCs w:val="24"/>
        </w:rPr>
        <w:t xml:space="preserve">дственных и складских помещениях зданий (кроме зданий </w:t>
      </w:r>
      <w:r>
        <w:rPr>
          <w:rFonts w:ascii="Times New Roman" w:hAnsi="Times New Roman" w:cs="Times New Roman"/>
          <w:sz w:val="24"/>
          <w:szCs w:val="24"/>
        </w:rPr>
        <w:t>V</w:t>
      </w:r>
      <w:r>
        <w:rPr>
          <w:rFonts w:ascii="Times New Roman" w:hAnsi="Times New Roman" w:cs="Times New Roman"/>
          <w:sz w:val="24"/>
          <w:szCs w:val="24"/>
        </w:rPr>
        <w:t xml:space="preserve">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размещать на лестничных клетках, в поэтажны</w:t>
      </w:r>
      <w:r>
        <w:rPr>
          <w:rFonts w:ascii="Times New Roman" w:hAnsi="Times New Roman" w:cs="Times New Roman"/>
          <w:sz w:val="24"/>
          <w:szCs w:val="24"/>
        </w:rPr>
        <w:t>х коридорах, а также на открытых переходах наружных воздушных зон незадымляемых лестничных клеток внешние блоки кондиционеров;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эксплуатировать после изменения класса функциональной пожарной опасности здания, сооружения, пожарные отсеки и части здания, а</w:t>
      </w:r>
      <w:r>
        <w:rPr>
          <w:rFonts w:ascii="Times New Roman" w:hAnsi="Times New Roman" w:cs="Times New Roman"/>
          <w:sz w:val="24"/>
          <w:szCs w:val="24"/>
        </w:rPr>
        <w:t xml:space="preserve">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проводить изменения, связанные с устройством систем противопожарной защиты, без разработки проектной докуме</w:t>
      </w:r>
      <w:r>
        <w:rPr>
          <w:rFonts w:ascii="Times New Roman" w:hAnsi="Times New Roman" w:cs="Times New Roman"/>
          <w:sz w:val="24"/>
          <w:szCs w:val="24"/>
        </w:rPr>
        <w:t>нтации, выполненной в соответствии с действующими на момент таких изменений нормативными документами по пожарной безопасности.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Руководители организаций: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обеспечивают содержание наружных пожарных лестниц, наружных открытых лестниц, предназначенных дл</w:t>
      </w:r>
      <w:r>
        <w:rPr>
          <w:rFonts w:ascii="Times New Roman" w:hAnsi="Times New Roman" w:cs="Times New Roman"/>
          <w:sz w:val="24"/>
          <w:szCs w:val="24"/>
        </w:rPr>
        <w:t>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организуют не реже 1 раза в 5 лет проведение эксплуатационных испытаний</w:t>
      </w:r>
      <w:r>
        <w:rPr>
          <w:rFonts w:ascii="Times New Roman" w:hAnsi="Times New Roman" w:cs="Times New Roman"/>
          <w:sz w:val="24"/>
          <w:szCs w:val="24"/>
        </w:rPr>
        <w:t xml:space="preserve">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w:t>
      </w:r>
      <w:r>
        <w:rPr>
          <w:rFonts w:ascii="Times New Roman" w:hAnsi="Times New Roman" w:cs="Times New Roman"/>
          <w:sz w:val="24"/>
          <w:szCs w:val="24"/>
        </w:rPr>
        <w:t>й защиты.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Приямки у оконных проемов подвальных и цокольных этажей зданий (сооружений) </w:t>
      </w:r>
      <w:r>
        <w:rPr>
          <w:rFonts w:ascii="Times New Roman" w:hAnsi="Times New Roman" w:cs="Times New Roman"/>
          <w:sz w:val="24"/>
          <w:szCs w:val="24"/>
        </w:rPr>
        <w:lastRenderedPageBreak/>
        <w:t>должны быть очищены от мусора и посторонних предметов.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Двери чердачных помещений, а также технических этажей, подполий и подвалов, в которых по условиям технологии не</w:t>
      </w:r>
      <w:r>
        <w:rPr>
          <w:rFonts w:ascii="Times New Roman" w:hAnsi="Times New Roman" w:cs="Times New Roman"/>
          <w:sz w:val="24"/>
          <w:szCs w:val="24"/>
        </w:rPr>
        <w:t xml:space="preserve">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Специальная одежда лиц, работающих с маслами, лаками, красками и другими легковоспламеняющимися и горючими ж</w:t>
      </w:r>
      <w:r>
        <w:rPr>
          <w:rFonts w:ascii="Times New Roman" w:hAnsi="Times New Roman" w:cs="Times New Roman"/>
          <w:sz w:val="24"/>
          <w:szCs w:val="24"/>
        </w:rPr>
        <w:t>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Использованный при работе с маслами, лаками, красками и другими легковоспламеняющимися и горючими жидкостями о</w:t>
      </w:r>
      <w:r>
        <w:rPr>
          <w:rFonts w:ascii="Times New Roman" w:hAnsi="Times New Roman" w:cs="Times New Roman"/>
          <w:sz w:val="24"/>
          <w:szCs w:val="24"/>
        </w:rPr>
        <w:t>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Работа по очистке инструмен</w:t>
      </w:r>
      <w:r>
        <w:rPr>
          <w:rFonts w:ascii="Times New Roman" w:hAnsi="Times New Roman" w:cs="Times New Roman"/>
          <w:sz w:val="24"/>
          <w:szCs w:val="24"/>
        </w:rPr>
        <w:t>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 зданиях с витражами высотой более одного этажа не допускается нарушение конструкций дымонепрон</w:t>
      </w:r>
      <w:r>
        <w:rPr>
          <w:rFonts w:ascii="Times New Roman" w:hAnsi="Times New Roman" w:cs="Times New Roman"/>
          <w:sz w:val="24"/>
          <w:szCs w:val="24"/>
        </w:rPr>
        <w:t>ицаемых негорючих диафрагм, установленных в витражах на уровне каждого этажа.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осмотр помещений перед нача</w:t>
      </w:r>
      <w:r>
        <w:rPr>
          <w:rFonts w:ascii="Times New Roman" w:hAnsi="Times New Roman" w:cs="Times New Roman"/>
          <w:sz w:val="24"/>
          <w:szCs w:val="24"/>
        </w:rPr>
        <w:t>лом мероприятий с массовым пребыванием людей в части соблюдения мер пожарной безопасности;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дежурство ответственных лиц на сцене и в зальных помещениях.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помещениях без электрического освещения мероприятия с массовым пребыванием людей проводятся только в с</w:t>
      </w:r>
      <w:r>
        <w:rPr>
          <w:rFonts w:ascii="Times New Roman" w:hAnsi="Times New Roman" w:cs="Times New Roman"/>
          <w:sz w:val="24"/>
          <w:szCs w:val="24"/>
        </w:rPr>
        <w:t>ветлое время суток. В этих помещениях должно быть обеспечено естественное освещение.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обнаружении неисправно</w:t>
      </w:r>
      <w:r>
        <w:rPr>
          <w:rFonts w:ascii="Times New Roman" w:hAnsi="Times New Roman" w:cs="Times New Roman"/>
          <w:sz w:val="24"/>
          <w:szCs w:val="24"/>
        </w:rPr>
        <w:t>сти в иллюминации или гирляндах (нагрев и повреждение изоляции проводов, искрение и др.) иллюминации или гирлянды немедленно обесточиваются.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Новогодняя елка устанавливается на устойчивом основании и не должна загромождать эвакуационные пути и выходы из пом</w:t>
      </w:r>
      <w:r>
        <w:rPr>
          <w:rFonts w:ascii="Times New Roman" w:hAnsi="Times New Roman" w:cs="Times New Roman"/>
          <w:sz w:val="24"/>
          <w:szCs w:val="24"/>
        </w:rPr>
        <w:t>ещения. Ветки елки должны находиться на расстоянии не менее 1 метра от стен и потолков, а также приборов систем отопления и кондиционирования.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На объектах защиты с массовым пребыванием людей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применять дуговые прожекторы со степенью защи</w:t>
      </w:r>
      <w:r>
        <w:rPr>
          <w:rFonts w:ascii="Times New Roman" w:hAnsi="Times New Roman" w:cs="Times New Roman"/>
          <w:sz w:val="24"/>
          <w:szCs w:val="24"/>
        </w:rPr>
        <w:t xml:space="preserve">ты менее </w:t>
      </w:r>
      <w:r>
        <w:rPr>
          <w:rFonts w:ascii="Times New Roman" w:hAnsi="Times New Roman" w:cs="Times New Roman"/>
          <w:sz w:val="24"/>
          <w:szCs w:val="24"/>
        </w:rPr>
        <w:t>IP</w:t>
      </w:r>
      <w:r>
        <w:rPr>
          <w:rFonts w:ascii="Times New Roman" w:hAnsi="Times New Roman" w:cs="Times New Roman"/>
          <w:sz w:val="24"/>
          <w:szCs w:val="24"/>
        </w:rPr>
        <w:t>54 и свечи (кроме культовых сооружений);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проводить перед началом или во время представления огневые, покрасочные и другие пожароопасные и пожаровзрывоопасные работы;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уменьшать ширину проходов между рядами и устанавливать в проходах дополни</w:t>
      </w:r>
      <w:r>
        <w:rPr>
          <w:rFonts w:ascii="Times New Roman" w:hAnsi="Times New Roman" w:cs="Times New Roman"/>
          <w:sz w:val="24"/>
          <w:szCs w:val="24"/>
        </w:rPr>
        <w:t>тельные кресла, стулья и др.;</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w:t>
      </w:r>
      <w:r>
        <w:rPr>
          <w:rFonts w:ascii="Times New Roman" w:hAnsi="Times New Roman" w:cs="Times New Roman"/>
          <w:sz w:val="24"/>
          <w:szCs w:val="24"/>
        </w:rPr>
        <w:t xml:space="preserve"> требований о максимальном допустимом количестве людей в помещении следует исходить из расчета не менее 1 кв. метра на одного человека.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При эксплуатации эвакуационных путей и выходов руководитель организации обеспечивает соблюдение проектных решений (в</w:t>
      </w:r>
      <w:r>
        <w:rPr>
          <w:rFonts w:ascii="Times New Roman" w:hAnsi="Times New Roman" w:cs="Times New Roman"/>
          <w:sz w:val="24"/>
          <w:szCs w:val="24"/>
        </w:rPr>
        <w:t xml:space="preserve">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w:t>
      </w:r>
      <w:hyperlink r:id="rId12" w:history="1">
        <w:r>
          <w:rPr>
            <w:rFonts w:ascii="Times New Roman" w:hAnsi="Times New Roman" w:cs="Times New Roman"/>
            <w:sz w:val="24"/>
            <w:szCs w:val="24"/>
            <w:u w:val="single"/>
          </w:rPr>
          <w:t>части 4</w:t>
        </w:r>
      </w:hyperlink>
      <w:r>
        <w:rPr>
          <w:rFonts w:ascii="Times New Roman" w:hAnsi="Times New Roman" w:cs="Times New Roman"/>
          <w:sz w:val="24"/>
          <w:szCs w:val="24"/>
        </w:rPr>
        <w:t xml:space="preserve"> статьи 4 Федерального закона "Технический регламент о требованиях пожарной безопасности".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Руководитель организации обеспечивает наличие на противопожарных дверях и воротах и исправное состояние приспособлений для само</w:t>
      </w:r>
      <w:r>
        <w:rPr>
          <w:rFonts w:ascii="Times New Roman" w:hAnsi="Times New Roman" w:cs="Times New Roman"/>
          <w:sz w:val="24"/>
          <w:szCs w:val="24"/>
        </w:rPr>
        <w:t>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w:t>
      </w:r>
      <w:r>
        <w:rPr>
          <w:rFonts w:ascii="Times New Roman" w:hAnsi="Times New Roman" w:cs="Times New Roman"/>
          <w:sz w:val="24"/>
          <w:szCs w:val="24"/>
        </w:rPr>
        <w:t xml:space="preserve"> для самозакрывания.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w:t>
      </w:r>
      <w:r>
        <w:rPr>
          <w:rFonts w:ascii="Times New Roman" w:hAnsi="Times New Roman" w:cs="Times New Roman"/>
          <w:sz w:val="24"/>
          <w:szCs w:val="24"/>
        </w:rPr>
        <w:t>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w:t>
      </w:r>
      <w:r>
        <w:rPr>
          <w:rFonts w:ascii="Times New Roman" w:hAnsi="Times New Roman" w:cs="Times New Roman"/>
          <w:sz w:val="24"/>
          <w:szCs w:val="24"/>
        </w:rPr>
        <w:t>сности и показатели пожарной опасности примененных строительных конструкций, заполнений проемов в них, изделий и материалов.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Запоры (замки) на дверях эвакуационных выходов должны обеспечивать возможность их свободного открывания изнутри без ключа.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w:t>
      </w:r>
      <w:r>
        <w:rPr>
          <w:rFonts w:ascii="Times New Roman" w:hAnsi="Times New Roman" w:cs="Times New Roman"/>
          <w:sz w:val="24"/>
          <w:szCs w:val="24"/>
        </w:rPr>
        <w:t>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w:t>
      </w:r>
      <w:r>
        <w:rPr>
          <w:rFonts w:ascii="Times New Roman" w:hAnsi="Times New Roman" w:cs="Times New Roman"/>
          <w:sz w:val="24"/>
          <w:szCs w:val="24"/>
        </w:rPr>
        <w:t>нно сотрудником (работником), осуществляющим круглосуточную охрану.</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w:t>
      </w:r>
      <w:r>
        <w:rPr>
          <w:rFonts w:ascii="Times New Roman" w:hAnsi="Times New Roman" w:cs="Times New Roman"/>
          <w:sz w:val="24"/>
          <w:szCs w:val="24"/>
        </w:rPr>
        <w:t>пасения людей, ограничения распространения, локализации и тушения пожара.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При эксплуатации эвакуационных путей, эвакуационных и аварийных выходов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устраивать на путях эвакуации пороги (за исключением порогов в дверных проемах), устанавли</w:t>
      </w:r>
      <w:r>
        <w:rPr>
          <w:rFonts w:ascii="Times New Roman" w:hAnsi="Times New Roman" w:cs="Times New Roman"/>
          <w:sz w:val="24"/>
          <w:szCs w:val="24"/>
        </w:rPr>
        <w:t>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w:t>
      </w:r>
      <w:r>
        <w:rPr>
          <w:rFonts w:ascii="Times New Roman" w:hAnsi="Times New Roman" w:cs="Times New Roman"/>
          <w:sz w:val="24"/>
          <w:szCs w:val="24"/>
        </w:rPr>
        <w:t xml:space="preserve">лирующих) путей эвакуации либо при отсутствии технических решений, позволяющих вручную открыть и заблокировать в открытом состоянии указанные </w:t>
      </w:r>
      <w:r>
        <w:rPr>
          <w:rFonts w:ascii="Times New Roman" w:hAnsi="Times New Roman" w:cs="Times New Roman"/>
          <w:sz w:val="24"/>
          <w:szCs w:val="24"/>
        </w:rPr>
        <w:lastRenderedPageBreak/>
        <w:t>устройства. Допускается в дополнение к ручному способу применение автоматического или дистанционного способа откры</w:t>
      </w:r>
      <w:r>
        <w:rPr>
          <w:rFonts w:ascii="Times New Roman" w:hAnsi="Times New Roman" w:cs="Times New Roman"/>
          <w:sz w:val="24"/>
          <w:szCs w:val="24"/>
        </w:rPr>
        <w:t>вания и блокирования устройств;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w:t>
      </w:r>
      <w:r>
        <w:rPr>
          <w:rFonts w:ascii="Times New Roman" w:hAnsi="Times New Roman" w:cs="Times New Roman"/>
          <w:sz w:val="24"/>
          <w:szCs w:val="24"/>
        </w:rPr>
        <w:t>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устраивать в тамбурах выходов из зданий (за исключением квартир и индивидуальных жилых домо</w:t>
      </w:r>
      <w:r>
        <w:rPr>
          <w:rFonts w:ascii="Times New Roman" w:hAnsi="Times New Roman" w:cs="Times New Roman"/>
          <w:sz w:val="24"/>
          <w:szCs w:val="24"/>
        </w:rPr>
        <w:t>в) сушилки и вешалки для одежды, гардеробы, а также хранить (в том числе временно) инвентарь и материалы;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w:t>
      </w:r>
      <w:r>
        <w:rPr>
          <w:rFonts w:ascii="Times New Roman" w:hAnsi="Times New Roman" w:cs="Times New Roman"/>
          <w:sz w:val="24"/>
          <w:szCs w:val="24"/>
        </w:rPr>
        <w:t>йства, автоматически срабатывающие при пожаре), а также снимать их;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Руководитель организации при расстановк</w:t>
      </w:r>
      <w:r>
        <w:rPr>
          <w:rFonts w:ascii="Times New Roman" w:hAnsi="Times New Roman" w:cs="Times New Roman"/>
          <w:sz w:val="24"/>
          <w:szCs w:val="24"/>
        </w:rPr>
        <w:t>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 Руководитель организации обеспечивает наличие и исправное состояние меха</w:t>
      </w:r>
      <w:r>
        <w:rPr>
          <w:rFonts w:ascii="Times New Roman" w:hAnsi="Times New Roman" w:cs="Times New Roman"/>
          <w:sz w:val="24"/>
          <w:szCs w:val="24"/>
        </w:rPr>
        <w:t>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устанавливать приспос</w:t>
      </w:r>
      <w:r>
        <w:rPr>
          <w:rFonts w:ascii="Times New Roman" w:hAnsi="Times New Roman" w:cs="Times New Roman"/>
          <w:sz w:val="24"/>
          <w:szCs w:val="24"/>
        </w:rPr>
        <w:t>обления, препятствующие нормальному закрыванию противопожарных или противодымных дверей (устройств).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w:t>
      </w:r>
      <w:r>
        <w:rPr>
          <w:rFonts w:ascii="Times New Roman" w:hAnsi="Times New Roman" w:cs="Times New Roman"/>
          <w:sz w:val="24"/>
          <w:szCs w:val="24"/>
        </w:rPr>
        <w:t xml:space="preserve">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w:t>
      </w:r>
      <w:r>
        <w:rPr>
          <w:rFonts w:ascii="Times New Roman" w:hAnsi="Times New Roman" w:cs="Times New Roman"/>
          <w:sz w:val="24"/>
          <w:szCs w:val="24"/>
        </w:rPr>
        <w:t>го.</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w:t>
      </w:r>
      <w:r>
        <w:rPr>
          <w:rFonts w:ascii="Times New Roman" w:hAnsi="Times New Roman" w:cs="Times New Roman"/>
          <w:sz w:val="24"/>
          <w:szCs w:val="24"/>
        </w:rPr>
        <w:t>луатации систем противопожарной защиты.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Запрещается оставлять по окончании рабочего време</w:t>
      </w:r>
      <w:r>
        <w:rPr>
          <w:rFonts w:ascii="Times New Roman" w:hAnsi="Times New Roman" w:cs="Times New Roman"/>
          <w:sz w:val="24"/>
          <w:szCs w:val="24"/>
        </w:rPr>
        <w:t xml:space="preserve">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w:t>
      </w:r>
      <w:r>
        <w:rPr>
          <w:rFonts w:ascii="Times New Roman" w:hAnsi="Times New Roman" w:cs="Times New Roman"/>
          <w:sz w:val="24"/>
          <w:szCs w:val="24"/>
        </w:rPr>
        <w:t>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33. Транспаранты и баннеры, а также другие рекламные элементы и конструкции, размещаемые</w:t>
      </w:r>
      <w:r>
        <w:rPr>
          <w:rFonts w:ascii="Times New Roman" w:hAnsi="Times New Roman" w:cs="Times New Roman"/>
          <w:sz w:val="24"/>
          <w:szCs w:val="24"/>
        </w:rPr>
        <w:t xml:space="preserve">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w:t>
      </w:r>
      <w:r>
        <w:rPr>
          <w:rFonts w:ascii="Times New Roman" w:hAnsi="Times New Roman" w:cs="Times New Roman"/>
          <w:sz w:val="24"/>
          <w:szCs w:val="24"/>
        </w:rPr>
        <w:t>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w:t>
      </w:r>
      <w:r>
        <w:rPr>
          <w:rFonts w:ascii="Times New Roman" w:hAnsi="Times New Roman" w:cs="Times New Roman"/>
          <w:sz w:val="24"/>
          <w:szCs w:val="24"/>
        </w:rPr>
        <w:t>окладка в пространстве воздушного зазора навесных фасадных систем открытым способом электрических кабелей и проводов не допускается.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Запрещается прокладка и эксплуатация воздушных линий электропередачи (в том числе временных и проложенных кабелем) над </w:t>
      </w:r>
      <w:r>
        <w:rPr>
          <w:rFonts w:ascii="Times New Roman" w:hAnsi="Times New Roman" w:cs="Times New Roman"/>
          <w:sz w:val="24"/>
          <w:szCs w:val="24"/>
        </w:rPr>
        <w:t>кровлями и навесами из горючих материалов, а также над открытыми складами (штабелями, скирдами и др.) горючих веществ, материалов и изделий.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эксплуатировать электропровода и кабели с видимыми нарушениями изоляции и со следами термическо</w:t>
      </w:r>
      <w:r>
        <w:rPr>
          <w:rFonts w:ascii="Times New Roman" w:hAnsi="Times New Roman" w:cs="Times New Roman"/>
          <w:sz w:val="24"/>
          <w:szCs w:val="24"/>
        </w:rPr>
        <w:t>го воздействия;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пользоваться розетками, рубильниками, другими электроустановочными изделиями с повреждениями;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эксплуатировать светильники со снятыми колпаками (рассеивателями), предусмотренными конструкцией, а также обертывать электролампы и светильн</w:t>
      </w:r>
      <w:r>
        <w:rPr>
          <w:rFonts w:ascii="Times New Roman" w:hAnsi="Times New Roman" w:cs="Times New Roman"/>
          <w:sz w:val="24"/>
          <w:szCs w:val="24"/>
        </w:rPr>
        <w:t>ики (с лампами накаливания) бумагой, тканью и другими горючими материалами;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w:t>
      </w:r>
      <w:r>
        <w:rPr>
          <w:rFonts w:ascii="Times New Roman" w:hAnsi="Times New Roman" w:cs="Times New Roman"/>
          <w:sz w:val="24"/>
          <w:szCs w:val="24"/>
        </w:rPr>
        <w:t xml:space="preserve"> при отсутствии или неисправности терморегуляторов, предусмотренных их конструкцией;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w:t>
      </w:r>
      <w:r>
        <w:rPr>
          <w:rFonts w:ascii="Times New Roman" w:hAnsi="Times New Roman" w:cs="Times New Roman"/>
          <w:sz w:val="24"/>
          <w:szCs w:val="24"/>
        </w:rPr>
        <w:t>кие вставки или другие самодельные аппараты защиты от перегрузки и короткого замыкания;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w:t>
      </w:r>
      <w:r>
        <w:rPr>
          <w:rFonts w:ascii="Times New Roman" w:hAnsi="Times New Roman" w:cs="Times New Roman"/>
          <w:sz w:val="24"/>
          <w:szCs w:val="24"/>
        </w:rPr>
        <w:t>атериалы;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w:t>
      </w:r>
      <w:r>
        <w:rPr>
          <w:rFonts w:ascii="Times New Roman" w:hAnsi="Times New Roman" w:cs="Times New Roman"/>
          <w:sz w:val="24"/>
          <w:szCs w:val="24"/>
        </w:rPr>
        <w:t>актеристикам для питания применяемых электроприборов;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прокладывать электрическую проводку по горючему основанию либо наносить (наклеивать) горючие материалы на электрическую проводку;</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оставлять без присмотра включенными в электрическую сеть электрона</w:t>
      </w:r>
      <w:r>
        <w:rPr>
          <w:rFonts w:ascii="Times New Roman" w:hAnsi="Times New Roman" w:cs="Times New Roman"/>
          <w:sz w:val="24"/>
          <w:szCs w:val="24"/>
        </w:rPr>
        <w:t xml:space="preserve">гревательные приборы, а также другие бытовые электроприборы, в том числе находящиеся в режиме </w:t>
      </w:r>
      <w:r>
        <w:rPr>
          <w:rFonts w:ascii="Times New Roman" w:hAnsi="Times New Roman" w:cs="Times New Roman"/>
          <w:sz w:val="24"/>
          <w:szCs w:val="24"/>
        </w:rPr>
        <w:lastRenderedPageBreak/>
        <w:t>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w:t>
      </w:r>
      <w:r>
        <w:rPr>
          <w:rFonts w:ascii="Times New Roman" w:hAnsi="Times New Roman" w:cs="Times New Roman"/>
          <w:sz w:val="24"/>
          <w:szCs w:val="24"/>
        </w:rPr>
        <w:t>вителя.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Эвакуационное освещение должно находиться в круглосуточном режиме работы или включаться автоматически при</w:t>
      </w:r>
      <w:r>
        <w:rPr>
          <w:rFonts w:ascii="Times New Roman" w:hAnsi="Times New Roman" w:cs="Times New Roman"/>
          <w:sz w:val="24"/>
          <w:szCs w:val="24"/>
        </w:rPr>
        <w:t xml:space="preserve"> прекращении электропитания рабочего освещения.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Светильники аварийного освещения должны отличаться от светильников рабочего освещения знаками или окраской.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зрительных, демонстрационных и выставочных залах знаки пожарной безопасности с автономным питанием</w:t>
      </w:r>
      <w:r>
        <w:rPr>
          <w:rFonts w:ascii="Times New Roman" w:hAnsi="Times New Roman" w:cs="Times New Roman"/>
          <w:sz w:val="24"/>
          <w:szCs w:val="24"/>
        </w:rPr>
        <w:t xml:space="preserve"> и от электросети могут включаться только на время проведения мероприятий с пребыванием людей.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w:t>
      </w:r>
      <w:r>
        <w:rPr>
          <w:rFonts w:ascii="Times New Roman" w:hAnsi="Times New Roman" w:cs="Times New Roman"/>
          <w:sz w:val="24"/>
          <w:szCs w:val="24"/>
        </w:rPr>
        <w:t>сплуатацию изделия.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 При эксплуатации газовых приборов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пользова</w:t>
      </w:r>
      <w:r>
        <w:rPr>
          <w:rFonts w:ascii="Times New Roman" w:hAnsi="Times New Roman" w:cs="Times New Roman"/>
          <w:sz w:val="24"/>
          <w:szCs w:val="24"/>
        </w:rPr>
        <w:t>ться неисправными газовыми приборами, а также газовым оборудованием, не прошедшим технического обслуживания в установленном порядке;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оставлять газовые приборы включенными без присмотра, за исключением газовых приборов, которые могут и (или) должны наход</w:t>
      </w:r>
      <w:r>
        <w:rPr>
          <w:rFonts w:ascii="Times New Roman" w:hAnsi="Times New Roman" w:cs="Times New Roman"/>
          <w:sz w:val="24"/>
          <w:szCs w:val="24"/>
        </w:rPr>
        <w:t>иться в круглосуточном режиме работы в соответствии с технической документацией изготовителя;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w:t>
      </w:r>
      <w:r>
        <w:rPr>
          <w:rFonts w:ascii="Times New Roman" w:hAnsi="Times New Roman" w:cs="Times New Roman"/>
          <w:sz w:val="24"/>
          <w:szCs w:val="24"/>
        </w:rPr>
        <w:t xml:space="preserve">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При </w:t>
      </w:r>
      <w:r>
        <w:rPr>
          <w:rFonts w:ascii="Times New Roman" w:hAnsi="Times New Roman" w:cs="Times New Roman"/>
          <w:sz w:val="24"/>
          <w:szCs w:val="24"/>
        </w:rPr>
        <w:t>эксплуатации систем вентиляции и кондиционирования воздуха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оставлять двери вентиляционных камер открытыми;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закрывать вытяжные каналы, отверстия и решетки;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подключать к воздуховодам газовые отопительные приборы, отопительные печи, ками</w:t>
      </w:r>
      <w:r>
        <w:rPr>
          <w:rFonts w:ascii="Times New Roman" w:hAnsi="Times New Roman" w:cs="Times New Roman"/>
          <w:sz w:val="24"/>
          <w:szCs w:val="24"/>
        </w:rPr>
        <w:t>ны, а также использовать их для удаления продуктов горения;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выжигать скопившиеся в воздуховодах жировые отложения, пыль и другие горючие вещества;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хранить в вентиляционных камерах материалы и оборудование.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42. В соответствии с технической документаци</w:t>
      </w:r>
      <w:r>
        <w:rPr>
          <w:rFonts w:ascii="Times New Roman" w:hAnsi="Times New Roman" w:cs="Times New Roman"/>
          <w:sz w:val="24"/>
          <w:szCs w:val="24"/>
        </w:rPr>
        <w:t>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w:t>
      </w:r>
      <w:r>
        <w:rPr>
          <w:rFonts w:ascii="Times New Roman" w:hAnsi="Times New Roman" w:cs="Times New Roman"/>
          <w:sz w:val="24"/>
          <w:szCs w:val="24"/>
        </w:rPr>
        <w:t xml:space="preserve">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Руководитель организации или иное должностное лицо, уполномоченное руководителем орг</w:t>
      </w:r>
      <w:r>
        <w:rPr>
          <w:rFonts w:ascii="Times New Roman" w:hAnsi="Times New Roman" w:cs="Times New Roman"/>
          <w:sz w:val="24"/>
          <w:szCs w:val="24"/>
        </w:rPr>
        <w:t xml:space="preserve">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w:t>
      </w:r>
      <w:r>
        <w:rPr>
          <w:rFonts w:ascii="Times New Roman" w:hAnsi="Times New Roman" w:cs="Times New Roman"/>
          <w:sz w:val="24"/>
          <w:szCs w:val="24"/>
        </w:rPr>
        <w:t>информации в журнал эксплуатации систем противопожарной защиты.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Очистка вентиляционных систем взрывопожароопасных и пожароопасных помещений осуществляется взрывопожаробезопасными способами.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 Запрещается эксплуатировать технологическое оборудование в взр</w:t>
      </w:r>
      <w:r>
        <w:rPr>
          <w:rFonts w:ascii="Times New Roman" w:hAnsi="Times New Roman" w:cs="Times New Roman"/>
          <w:sz w:val="24"/>
          <w:szCs w:val="24"/>
        </w:rPr>
        <w:t>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 Руководитель организации обеспечивает исправность гидравлических затворов (сифоно</w:t>
      </w:r>
      <w:r>
        <w:rPr>
          <w:rFonts w:ascii="Times New Roman" w:hAnsi="Times New Roman" w:cs="Times New Roman"/>
          <w:sz w:val="24"/>
          <w:szCs w:val="24"/>
        </w:rPr>
        <w:t>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Слив легковоспламеняющихся и горючих жидкостей в канализационные сети (в</w:t>
      </w:r>
      <w:r>
        <w:rPr>
          <w:rFonts w:ascii="Times New Roman" w:hAnsi="Times New Roman" w:cs="Times New Roman"/>
          <w:sz w:val="24"/>
          <w:szCs w:val="24"/>
        </w:rPr>
        <w:t xml:space="preserve"> том числе при авариях)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 Порядок использования организациями лифтов</w:t>
      </w:r>
      <w:r>
        <w:rPr>
          <w:rFonts w:ascii="Times New Roman" w:hAnsi="Times New Roman" w:cs="Times New Roman"/>
          <w:sz w:val="24"/>
          <w:szCs w:val="24"/>
        </w:rPr>
        <w:t>,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организации </w:t>
      </w:r>
      <w:r>
        <w:rPr>
          <w:rFonts w:ascii="Times New Roman" w:hAnsi="Times New Roman" w:cs="Times New Roman"/>
          <w:sz w:val="24"/>
          <w:szCs w:val="24"/>
        </w:rPr>
        <w:t>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w:t>
      </w:r>
      <w:r>
        <w:rPr>
          <w:rFonts w:ascii="Times New Roman" w:hAnsi="Times New Roman" w:cs="Times New Roman"/>
          <w:sz w:val="24"/>
          <w:szCs w:val="24"/>
        </w:rPr>
        <w:t>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 Руководитель</w:t>
      </w:r>
      <w:r>
        <w:rPr>
          <w:rFonts w:ascii="Times New Roman" w:hAnsi="Times New Roman" w:cs="Times New Roman"/>
          <w:sz w:val="24"/>
          <w:szCs w:val="24"/>
        </w:rPr>
        <w:t xml:space="preserve">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w:t>
      </w:r>
      <w:r>
        <w:rPr>
          <w:rFonts w:ascii="Times New Roman" w:hAnsi="Times New Roman" w:cs="Times New Roman"/>
          <w:sz w:val="24"/>
          <w:szCs w:val="24"/>
        </w:rPr>
        <w:t xml:space="preserve">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w:t>
      </w:r>
      <w:r>
        <w:rPr>
          <w:rFonts w:ascii="Times New Roman" w:hAnsi="Times New Roman" w:cs="Times New Roman"/>
          <w:sz w:val="24"/>
          <w:szCs w:val="24"/>
        </w:rPr>
        <w:t xml:space="preserve">части водоотдачи не реже 2 раз в год (весной и осенью) с </w:t>
      </w:r>
      <w:r>
        <w:rPr>
          <w:rFonts w:ascii="Times New Roman" w:hAnsi="Times New Roman" w:cs="Times New Roman"/>
          <w:sz w:val="24"/>
          <w:szCs w:val="24"/>
        </w:rPr>
        <w:lastRenderedPageBreak/>
        <w:t>внесением информации в журнал эксплуатации систем противопожарной защиты.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Направление движения к источникам противопожарного водоснабжения обозначается указателями со светоотражающей поверхностью либ</w:t>
      </w:r>
      <w:r>
        <w:rPr>
          <w:rFonts w:ascii="Times New Roman" w:hAnsi="Times New Roman" w:cs="Times New Roman"/>
          <w:sz w:val="24"/>
          <w:szCs w:val="24"/>
        </w:rPr>
        <w:t>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 Запрещается стоянка автотранспорта на крышках колодцев пожарных гидрантов, в мест</w:t>
      </w:r>
      <w:r>
        <w:rPr>
          <w:rFonts w:ascii="Times New Roman" w:hAnsi="Times New Roman" w:cs="Times New Roman"/>
          <w:sz w:val="24"/>
          <w:szCs w:val="24"/>
        </w:rPr>
        <w:t>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 Руковод</w:t>
      </w:r>
      <w:r>
        <w:rPr>
          <w:rFonts w:ascii="Times New Roman" w:hAnsi="Times New Roman" w:cs="Times New Roman"/>
          <w:sz w:val="24"/>
          <w:szCs w:val="24"/>
        </w:rPr>
        <w:t>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w:t>
      </w:r>
      <w:r>
        <w:rPr>
          <w:rFonts w:ascii="Times New Roman" w:hAnsi="Times New Roman" w:cs="Times New Roman"/>
          <w:sz w:val="24"/>
          <w:szCs w:val="24"/>
        </w:rPr>
        <w:t>д), а также надлежащее состояние водокольцевых катушек с внесением информации в журнал эксплуатации систем противопожарной защиты.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Пожарный рукав должен быть присоединен к пожарному крану и пожарному стволу и размещаться в навесных, встроенных или приставн</w:t>
      </w:r>
      <w:r>
        <w:rPr>
          <w:rFonts w:ascii="Times New Roman" w:hAnsi="Times New Roman" w:cs="Times New Roman"/>
          <w:sz w:val="24"/>
          <w:szCs w:val="24"/>
        </w:rPr>
        <w:t>ых пожарных шкафах, имеющих элементы их фиксации в закрытом положении.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w:t>
      </w:r>
      <w:r>
        <w:rPr>
          <w:rFonts w:ascii="Times New Roman" w:hAnsi="Times New Roman" w:cs="Times New Roman"/>
          <w:sz w:val="24"/>
          <w:szCs w:val="24"/>
        </w:rPr>
        <w:t xml:space="preserve"> 90 градусов.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w:t>
      </w:r>
      <w:r>
        <w:rPr>
          <w:rFonts w:ascii="Times New Roman" w:hAnsi="Times New Roman" w:cs="Times New Roman"/>
          <w:sz w:val="24"/>
          <w:szCs w:val="24"/>
        </w:rPr>
        <w:t>агрегате должна быть табличка с информацией о защищаемых помещениях, типе и количестве пожарных оросителей.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Руководитель организации обеспечивает исправное состояние и проведение проверок работоспособности задвижек с электроприводом (не реже 2 раз в го</w:t>
      </w:r>
      <w:r>
        <w:rPr>
          <w:rFonts w:ascii="Times New Roman" w:hAnsi="Times New Roman" w:cs="Times New Roman"/>
          <w:sz w:val="24"/>
          <w:szCs w:val="24"/>
        </w:rPr>
        <w:t>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Водонапорные башни должны быть</w:t>
      </w:r>
      <w:r>
        <w:rPr>
          <w:rFonts w:ascii="Times New Roman" w:hAnsi="Times New Roman" w:cs="Times New Roman"/>
          <w:sz w:val="24"/>
          <w:szCs w:val="24"/>
        </w:rPr>
        <w:t xml:space="preserve"> приспособлены для забора воды пожарной техникой в любое время года.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для хозяйственных и производственных целей запаса воды, предназначенной для нужд пожаротушения, не допускается.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обеспечения бесперебойного энергоснабжения водонапорной б</w:t>
      </w:r>
      <w:r>
        <w:rPr>
          <w:rFonts w:ascii="Times New Roman" w:hAnsi="Times New Roman" w:cs="Times New Roman"/>
          <w:sz w:val="24"/>
          <w:szCs w:val="24"/>
        </w:rPr>
        <w:t>ашни, предназначенной для нужд пожаротушения, предусматриваются автономные резервные источники электроснабжения.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Руководитель организации организует работы по ремонту, техническому обслуживанию и эксплуатации средств обеспечения пожарной безопасности и</w:t>
      </w:r>
      <w:r>
        <w:rPr>
          <w:rFonts w:ascii="Times New Roman" w:hAnsi="Times New Roman" w:cs="Times New Roman"/>
          <w:sz w:val="24"/>
          <w:szCs w:val="24"/>
        </w:rPr>
        <w:t xml:space="preserve">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монтаже, ремонте, техническом обслуживании и </w:t>
      </w:r>
      <w:r>
        <w:rPr>
          <w:rFonts w:ascii="Times New Roman" w:hAnsi="Times New Roman" w:cs="Times New Roman"/>
          <w:sz w:val="24"/>
          <w:szCs w:val="24"/>
        </w:rPr>
        <w:t>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w:t>
      </w:r>
      <w:r>
        <w:rPr>
          <w:rFonts w:ascii="Times New Roman" w:hAnsi="Times New Roman" w:cs="Times New Roman"/>
          <w:sz w:val="24"/>
          <w:szCs w:val="24"/>
        </w:rPr>
        <w:t>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объекте защиты хранятся техническая документация на си</w:t>
      </w:r>
      <w:r>
        <w:rPr>
          <w:rFonts w:ascii="Times New Roman" w:hAnsi="Times New Roman" w:cs="Times New Roman"/>
          <w:sz w:val="24"/>
          <w:szCs w:val="24"/>
        </w:rPr>
        <w:t>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эксплуатации средств обеспечения пожарной безопасности и пожаротушения сверх срока служ</w:t>
      </w:r>
      <w:r>
        <w:rPr>
          <w:rFonts w:ascii="Times New Roman" w:hAnsi="Times New Roman" w:cs="Times New Roman"/>
          <w:sz w:val="24"/>
          <w:szCs w:val="24"/>
        </w:rPr>
        <w:t>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w:t>
      </w:r>
      <w:r>
        <w:rPr>
          <w:rFonts w:ascii="Times New Roman" w:hAnsi="Times New Roman" w:cs="Times New Roman"/>
          <w:sz w:val="24"/>
          <w:szCs w:val="24"/>
        </w:rPr>
        <w:t xml:space="preserve"> и пожаротушения до их замены в установленном порядке.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выполнению работ по монтажу, техническо</w:t>
      </w:r>
      <w:r>
        <w:rPr>
          <w:rFonts w:ascii="Times New Roman" w:hAnsi="Times New Roman" w:cs="Times New Roman"/>
          <w:sz w:val="24"/>
          <w:szCs w:val="24"/>
        </w:rPr>
        <w:t>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 Пере</w:t>
      </w:r>
      <w:r>
        <w:rPr>
          <w:rFonts w:ascii="Times New Roman" w:hAnsi="Times New Roman" w:cs="Times New Roman"/>
          <w:sz w:val="24"/>
          <w:szCs w:val="24"/>
        </w:rPr>
        <w:t xml:space="preserve">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w:t>
      </w:r>
      <w:r>
        <w:rPr>
          <w:rFonts w:ascii="Times New Roman" w:hAnsi="Times New Roman" w:cs="Times New Roman"/>
          <w:sz w:val="24"/>
          <w:szCs w:val="24"/>
        </w:rPr>
        <w:t>обслуживанию или ремонту средств обеспечения пожарной безопасности и пожаротушения.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w:t>
      </w:r>
      <w:r>
        <w:rPr>
          <w:rFonts w:ascii="Times New Roman" w:hAnsi="Times New Roman" w:cs="Times New Roman"/>
          <w:sz w:val="24"/>
          <w:szCs w:val="24"/>
        </w:rPr>
        <w:t>ет необходимые меры по защите объектов защиты и находящихся в них людей от пожара.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w:t>
      </w:r>
      <w:r>
        <w:rPr>
          <w:rFonts w:ascii="Times New Roman" w:hAnsi="Times New Roman" w:cs="Times New Roman"/>
          <w:sz w:val="24"/>
          <w:szCs w:val="24"/>
        </w:rPr>
        <w:t>ятий с массовым пребыванием людей.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w:t>
      </w:r>
      <w:r>
        <w:rPr>
          <w:rFonts w:ascii="Times New Roman" w:hAnsi="Times New Roman" w:cs="Times New Roman"/>
          <w:sz w:val="24"/>
          <w:szCs w:val="24"/>
        </w:rPr>
        <w:t xml:space="preserve"> противопожарной защиты объекта защиты.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w:t>
      </w:r>
      <w:r>
        <w:rPr>
          <w:rFonts w:ascii="Times New Roman" w:hAnsi="Times New Roman" w:cs="Times New Roman"/>
          <w:sz w:val="24"/>
          <w:szCs w:val="24"/>
        </w:rPr>
        <w:t xml:space="preserve">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57. Газовые баллоны (в том числе для кухонных плит, водогрейных котлов, газовых кол</w:t>
      </w:r>
      <w:r>
        <w:rPr>
          <w:rFonts w:ascii="Times New Roman" w:hAnsi="Times New Roman" w:cs="Times New Roman"/>
          <w:sz w:val="24"/>
          <w:szCs w:val="24"/>
        </w:rPr>
        <w:t xml:space="preserve">онок), за исключением 1 баллона объемом не более 5 литров, подключенного к газовой плите </w:t>
      </w:r>
      <w:r>
        <w:rPr>
          <w:rFonts w:ascii="Times New Roman" w:hAnsi="Times New Roman" w:cs="Times New Roman"/>
          <w:sz w:val="24"/>
          <w:szCs w:val="24"/>
        </w:rPr>
        <w:lastRenderedPageBreak/>
        <w:t>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w:t>
      </w:r>
      <w:r>
        <w:rPr>
          <w:rFonts w:ascii="Times New Roman" w:hAnsi="Times New Roman" w:cs="Times New Roman"/>
          <w:sz w:val="24"/>
          <w:szCs w:val="24"/>
        </w:rPr>
        <w:t>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Пристройки и шкафы для газовых баллонов должны запираться на замок и иметь жалюзи для проветриван</w:t>
      </w:r>
      <w:r>
        <w:rPr>
          <w:rFonts w:ascii="Times New Roman" w:hAnsi="Times New Roman" w:cs="Times New Roman"/>
          <w:sz w:val="24"/>
          <w:szCs w:val="24"/>
        </w:rPr>
        <w:t>ия, а также предупреждающие надписи "Огнеопасно. Газ".</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w:t>
      </w:r>
      <w:r>
        <w:rPr>
          <w:rFonts w:ascii="Times New Roman" w:hAnsi="Times New Roman" w:cs="Times New Roman"/>
          <w:sz w:val="24"/>
          <w:szCs w:val="24"/>
        </w:rPr>
        <w:t>едназначенных для этих целей боксах, имеющих отопление, электроснабжение, телефонную связь, твердое покрытие полов, утепленные ворота.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обеспечивает исправное техническое состояние пожарных автомобилей и мотопомп, а также техники, п</w:t>
      </w:r>
      <w:r>
        <w:rPr>
          <w:rFonts w:ascii="Times New Roman" w:hAnsi="Times New Roman" w:cs="Times New Roman"/>
          <w:sz w:val="24"/>
          <w:szCs w:val="24"/>
        </w:rPr>
        <w:t>риспособленной (переоборудованной) для тушения пожаров.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w:t>
      </w:r>
      <w:r>
        <w:rPr>
          <w:rFonts w:ascii="Times New Roman" w:hAnsi="Times New Roman" w:cs="Times New Roman"/>
          <w:sz w:val="24"/>
          <w:szCs w:val="24"/>
        </w:rPr>
        <w:t>анной технике.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 Руководитель организации обеспечивает объект защиты первичными средствами пожаротушен</w:t>
      </w:r>
      <w:r>
        <w:rPr>
          <w:rFonts w:ascii="Times New Roman" w:hAnsi="Times New Roman" w:cs="Times New Roman"/>
          <w:sz w:val="24"/>
          <w:szCs w:val="24"/>
        </w:rPr>
        <w:t xml:space="preserve">ия (огнетушителями) по нормам согласно разделу </w:t>
      </w:r>
      <w:r>
        <w:rPr>
          <w:rFonts w:ascii="Times New Roman" w:hAnsi="Times New Roman" w:cs="Times New Roman"/>
          <w:sz w:val="24"/>
          <w:szCs w:val="24"/>
        </w:rPr>
        <w:t>XIX</w:t>
      </w:r>
      <w:r>
        <w:rPr>
          <w:rFonts w:ascii="Times New Roman" w:hAnsi="Times New Roman" w:cs="Times New Roman"/>
          <w:sz w:val="24"/>
          <w:szCs w:val="24"/>
        </w:rPr>
        <w:t xml:space="preserve"> настоящих Правил и приложениям </w:t>
      </w:r>
      <w:r>
        <w:rPr>
          <w:rFonts w:ascii="Times New Roman" w:hAnsi="Times New Roman" w:cs="Times New Roman"/>
          <w:sz w:val="24"/>
          <w:szCs w:val="24"/>
        </w:rPr>
        <w:t>N</w:t>
      </w:r>
      <w:r>
        <w:rPr>
          <w:rFonts w:ascii="Times New Roman" w:hAnsi="Times New Roman" w:cs="Times New Roman"/>
          <w:sz w:val="24"/>
          <w:szCs w:val="24"/>
        </w:rPr>
        <w:t xml:space="preserve"> 1 и 2, а также обеспечивает соблюдение сроков их перезарядки, освидетельствования и своевременной замены, указанных в паспорте огнетушителя.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 наличия, периодичности осм</w:t>
      </w:r>
      <w:r>
        <w:rPr>
          <w:rFonts w:ascii="Times New Roman" w:hAnsi="Times New Roman" w:cs="Times New Roman"/>
          <w:sz w:val="24"/>
          <w:szCs w:val="24"/>
        </w:rPr>
        <w:t>отра и сроков перезарядки огнетушителей ведется в журнале эксплуатации систем противопожарной защиты.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61. Руководитель организации обеспечивает железнодорожный подвижной состав огнетушителями по нормам, установленным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3, а также обеспе</w:t>
      </w:r>
      <w:r>
        <w:rPr>
          <w:rFonts w:ascii="Times New Roman" w:hAnsi="Times New Roman" w:cs="Times New Roman"/>
          <w:sz w:val="24"/>
          <w:szCs w:val="24"/>
        </w:rPr>
        <w:t>чивает соблюдение сроков их перезарядки, освидетельствования и своевременной замены, указанных в паспорте огнетушителя.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 При размещении в лесах объектов для переработки древесины и других лесных ресурсов (углежжение, смолокурение, дегтекурение, заготовл</w:t>
      </w:r>
      <w:r>
        <w:rPr>
          <w:rFonts w:ascii="Times New Roman" w:hAnsi="Times New Roman" w:cs="Times New Roman"/>
          <w:sz w:val="24"/>
          <w:szCs w:val="24"/>
        </w:rPr>
        <w:t>ение живицы и др.) руководитель организации обязан:</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w:t>
      </w:r>
      <w:r>
        <w:rPr>
          <w:rFonts w:ascii="Times New Roman" w:hAnsi="Times New Roman" w:cs="Times New Roman"/>
          <w:sz w:val="24"/>
          <w:szCs w:val="24"/>
        </w:rPr>
        <w:t>в соответствии с правилами пожарной безопасности в лесах, установленными Правительством Российской Федерации;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обеспечивать в период пожароопасного сезона (в период устойчивой сухой, жаркой и ветреной погоды, при получении штормового предупреждения и при</w:t>
      </w:r>
      <w:r>
        <w:rPr>
          <w:rFonts w:ascii="Times New Roman" w:hAnsi="Times New Roman" w:cs="Times New Roman"/>
          <w:sz w:val="24"/>
          <w:szCs w:val="24"/>
        </w:rPr>
        <w:t xml:space="preserve"> введении особого противопожарного режима) в нерабочее время охрану объектов для переработки древесины и других лесных ресурсов;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содержать территорию, на которой располагаются противопожарные разрывы от объектов для переработки древесины и других лесных</w:t>
      </w:r>
      <w:r>
        <w:rPr>
          <w:rFonts w:ascii="Times New Roman" w:hAnsi="Times New Roman" w:cs="Times New Roman"/>
          <w:sz w:val="24"/>
          <w:szCs w:val="24"/>
        </w:rPr>
        <w:t xml:space="preserve"> ресурсов до кромки лесных насаждений, </w:t>
      </w:r>
      <w:r>
        <w:rPr>
          <w:rFonts w:ascii="Times New Roman" w:hAnsi="Times New Roman" w:cs="Times New Roman"/>
          <w:sz w:val="24"/>
          <w:szCs w:val="24"/>
        </w:rPr>
        <w:lastRenderedPageBreak/>
        <w:t>очищенной от мусора, порубочных остатков, щепы, опилок и других горючих материалов.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 Выжигание сухой травянистой растительности на земельных участках (за исключением участков, находящихся на торфяных почвах) населе</w:t>
      </w:r>
      <w:r>
        <w:rPr>
          <w:rFonts w:ascii="Times New Roman" w:hAnsi="Times New Roman" w:cs="Times New Roman"/>
          <w:sz w:val="24"/>
          <w:szCs w:val="24"/>
        </w:rPr>
        <w:t>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w:t>
      </w:r>
      <w:r>
        <w:rPr>
          <w:rFonts w:ascii="Times New Roman" w:hAnsi="Times New Roman" w:cs="Times New Roman"/>
          <w:sz w:val="24"/>
          <w:szCs w:val="24"/>
        </w:rPr>
        <w:t>ю погоду при условии, что:</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участок для выжигания сухой травянистой растительности располагается на расстоянии не менее 50 метров от ближайшего объекта защиты;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территория вокруг участка для выжигания сухой травянистой растительности очищена в радиусе 30 мет</w:t>
      </w:r>
      <w:r>
        <w:rPr>
          <w:rFonts w:ascii="Times New Roman" w:hAnsi="Times New Roman" w:cs="Times New Roman"/>
          <w:sz w:val="24"/>
          <w:szCs w:val="24"/>
        </w:rPr>
        <w:t>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территории, включающей участок для выжигания сухой травянистой растительности, не введ</w:t>
      </w:r>
      <w:r>
        <w:rPr>
          <w:rFonts w:ascii="Times New Roman" w:hAnsi="Times New Roman" w:cs="Times New Roman"/>
          <w:sz w:val="24"/>
          <w:szCs w:val="24"/>
        </w:rPr>
        <w:t>ен особый противопожарный режим;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Принятие решения о проведении выжигания сухой трав</w:t>
      </w:r>
      <w:r>
        <w:rPr>
          <w:rFonts w:ascii="Times New Roman" w:hAnsi="Times New Roman" w:cs="Times New Roman"/>
          <w:sz w:val="24"/>
          <w:szCs w:val="24"/>
        </w:rPr>
        <w:t>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исключения возможного перехода природных пожаров на территории населенных пун</w:t>
      </w:r>
      <w:r>
        <w:rPr>
          <w:rFonts w:ascii="Times New Roman" w:hAnsi="Times New Roman" w:cs="Times New Roman"/>
          <w:sz w:val="24"/>
          <w:szCs w:val="24"/>
        </w:rPr>
        <w:t>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Выжигание лесных горючих материалов осуществляется в соответствии с правилами пожарной безопасности </w:t>
      </w:r>
      <w:r>
        <w:rPr>
          <w:rFonts w:ascii="Times New Roman" w:hAnsi="Times New Roman" w:cs="Times New Roman"/>
          <w:sz w:val="24"/>
          <w:szCs w:val="24"/>
        </w:rPr>
        <w:t>в лесах, установленными Правительством Российской Федерации.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w:t>
      </w:r>
      <w:r>
        <w:rPr>
          <w:rFonts w:ascii="Times New Roman" w:hAnsi="Times New Roman" w:cs="Times New Roman"/>
          <w:sz w:val="24"/>
          <w:szCs w:val="24"/>
        </w:rPr>
        <w:t>еленных противопожарной минерализованной полосой шириной не менее 0,5 метра.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w:t>
      </w:r>
      <w:r>
        <w:rPr>
          <w:rFonts w:ascii="Times New Roman" w:hAnsi="Times New Roman" w:cs="Times New Roman"/>
          <w:sz w:val="24"/>
          <w:szCs w:val="24"/>
        </w:rPr>
        <w:t xml:space="preserve">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w:t>
      </w:r>
      <w:hyperlink r:id="rId13" w:history="1">
        <w:r>
          <w:rPr>
            <w:rFonts w:ascii="Times New Roman" w:hAnsi="Times New Roman" w:cs="Times New Roman"/>
            <w:sz w:val="24"/>
            <w:szCs w:val="24"/>
            <w:u w:val="single"/>
          </w:rPr>
          <w:t>статьей 48.1</w:t>
        </w:r>
      </w:hyperlink>
      <w:r>
        <w:rPr>
          <w:rFonts w:ascii="Times New Roman" w:hAnsi="Times New Roman" w:cs="Times New Roman"/>
          <w:sz w:val="24"/>
          <w:szCs w:val="24"/>
        </w:rPr>
        <w:t xml:space="preserve">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w:t>
      </w:r>
      <w:r>
        <w:rPr>
          <w:rFonts w:ascii="Times New Roman" w:hAnsi="Times New Roman" w:cs="Times New Roman"/>
          <w:sz w:val="24"/>
          <w:szCs w:val="24"/>
        </w:rPr>
        <w:t>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w:t>
      </w:r>
      <w:r>
        <w:rPr>
          <w:rFonts w:ascii="Times New Roman" w:hAnsi="Times New Roman" w:cs="Times New Roman"/>
          <w:sz w:val="24"/>
          <w:szCs w:val="24"/>
        </w:rPr>
        <w:t xml:space="preserve">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Территории поселений</w:t>
      </w:r>
      <w:r>
        <w:rPr>
          <w:rFonts w:ascii="Times New Roman" w:hAnsi="Times New Roman" w:cs="Times New Roman"/>
          <w:b/>
          <w:bCs/>
          <w:sz w:val="32"/>
          <w:szCs w:val="32"/>
        </w:rPr>
        <w:t xml:space="preserve"> и населенных пунктов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w:t>
      </w:r>
      <w:r>
        <w:rPr>
          <w:rFonts w:ascii="Times New Roman" w:hAnsi="Times New Roman" w:cs="Times New Roman"/>
          <w:sz w:val="24"/>
          <w:szCs w:val="24"/>
        </w:rPr>
        <w:t>исле временных, для разведения костров, приготовления пищи с применением открытого огня (мангалов, жаровен и др.) и сжигания отходов и тары.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66. На землях общего пользования населенных пунктов, а также на территориях частных домовладений, расположенных на </w:t>
      </w:r>
      <w:r>
        <w:rPr>
          <w:rFonts w:ascii="Times New Roman" w:hAnsi="Times New Roman" w:cs="Times New Roman"/>
          <w:sz w:val="24"/>
          <w:szCs w:val="24"/>
        </w:rPr>
        <w:t>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w:t>
      </w:r>
      <w:r>
        <w:rPr>
          <w:rFonts w:ascii="Times New Roman" w:hAnsi="Times New Roman" w:cs="Times New Roman"/>
          <w:sz w:val="24"/>
          <w:szCs w:val="24"/>
        </w:rPr>
        <w:t xml:space="preserve">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 Правообладатели земельных участков (собственники земельных участков, землепользователи, землев</w:t>
      </w:r>
      <w:r>
        <w:rPr>
          <w:rFonts w:ascii="Times New Roman" w:hAnsi="Times New Roman" w:cs="Times New Roman"/>
          <w:sz w:val="24"/>
          <w:szCs w:val="24"/>
        </w:rPr>
        <w:t>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w:t>
      </w:r>
      <w:r>
        <w:rPr>
          <w:rFonts w:ascii="Times New Roman" w:hAnsi="Times New Roman" w:cs="Times New Roman"/>
          <w:sz w:val="24"/>
          <w:szCs w:val="24"/>
        </w:rPr>
        <w:t>алее - территории садоводства или огородничества) обязаны производить своевременную уборку мусора, сухой растительности и покос травы.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Границы уборки указанных территорий определяются границами земельного участка на основании кадастрового или межевого план</w:t>
      </w:r>
      <w:r>
        <w:rPr>
          <w:rFonts w:ascii="Times New Roman" w:hAnsi="Times New Roman" w:cs="Times New Roman"/>
          <w:sz w:val="24"/>
          <w:szCs w:val="24"/>
        </w:rPr>
        <w:t>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w:t>
      </w:r>
      <w:r>
        <w:rPr>
          <w:rFonts w:ascii="Times New Roman" w:hAnsi="Times New Roman" w:cs="Times New Roman"/>
          <w:sz w:val="24"/>
          <w:szCs w:val="24"/>
        </w:rPr>
        <w:t>нах и на землях сельскохозяйственного назначения запрещается устраивать свалки горючих отходов.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w:t>
      </w:r>
      <w:r>
        <w:rPr>
          <w:rFonts w:ascii="Times New Roman" w:hAnsi="Times New Roman" w:cs="Times New Roman"/>
          <w:sz w:val="24"/>
          <w:szCs w:val="24"/>
        </w:rPr>
        <w:t>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 В период со дня схо</w:t>
      </w:r>
      <w:r>
        <w:rPr>
          <w:rFonts w:ascii="Times New Roman" w:hAnsi="Times New Roman" w:cs="Times New Roman"/>
          <w:sz w:val="24"/>
          <w:szCs w:val="24"/>
        </w:rPr>
        <w:t xml:space="preserve">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w:t>
      </w:r>
      <w:r>
        <w:rPr>
          <w:rFonts w:ascii="Times New Roman" w:hAnsi="Times New Roman" w:cs="Times New Roman"/>
          <w:sz w:val="24"/>
          <w:szCs w:val="24"/>
        </w:rPr>
        <w:t>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w:t>
      </w:r>
      <w:r>
        <w:rPr>
          <w:rFonts w:ascii="Times New Roman" w:hAnsi="Times New Roman" w:cs="Times New Roman"/>
          <w:sz w:val="24"/>
          <w:szCs w:val="24"/>
        </w:rPr>
        <w:t>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w:t>
      </w:r>
      <w:r>
        <w:rPr>
          <w:rFonts w:ascii="Times New Roman" w:hAnsi="Times New Roman" w:cs="Times New Roman"/>
          <w:sz w:val="24"/>
          <w:szCs w:val="24"/>
        </w:rPr>
        <w:t>вопожарной минерализованной полосой шириной не менее 0,5 метра или иным противопожарным барьером.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Правообладатели земельных участков обеспечивают надлежащее техническое </w:t>
      </w:r>
      <w:r>
        <w:rPr>
          <w:rFonts w:ascii="Times New Roman" w:hAnsi="Times New Roman" w:cs="Times New Roman"/>
          <w:sz w:val="24"/>
          <w:szCs w:val="24"/>
        </w:rPr>
        <w:lastRenderedPageBreak/>
        <w:t>содержание (в любое время года) дорог, проездов и подъездов к зданиям, сооружениям,</w:t>
      </w:r>
      <w:r>
        <w:rPr>
          <w:rFonts w:ascii="Times New Roman" w:hAnsi="Times New Roman" w:cs="Times New Roman"/>
          <w:sz w:val="24"/>
          <w:szCs w:val="24"/>
        </w:rPr>
        <w:t xml:space="preserve">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Запрещается использовать для стоянки </w:t>
      </w:r>
      <w:r>
        <w:rPr>
          <w:rFonts w:ascii="Times New Roman" w:hAnsi="Times New Roman" w:cs="Times New Roman"/>
          <w:sz w:val="24"/>
          <w:szCs w:val="24"/>
        </w:rPr>
        <w:t>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w:t>
      </w:r>
      <w:r>
        <w:rPr>
          <w:rFonts w:ascii="Times New Roman" w:hAnsi="Times New Roman" w:cs="Times New Roman"/>
          <w:sz w:val="24"/>
          <w:szCs w:val="24"/>
        </w:rPr>
        <w:t>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w:t>
      </w:r>
      <w:r>
        <w:rPr>
          <w:rFonts w:ascii="Times New Roman" w:hAnsi="Times New Roman" w:cs="Times New Roman"/>
          <w:sz w:val="24"/>
          <w:szCs w:val="24"/>
        </w:rPr>
        <w:t>новленные требованиями пожарной безопасности.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w:t>
      </w:r>
      <w:r>
        <w:rPr>
          <w:rFonts w:ascii="Times New Roman" w:hAnsi="Times New Roman" w:cs="Times New Roman"/>
          <w:sz w:val="24"/>
          <w:szCs w:val="24"/>
        </w:rPr>
        <w:t>,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w:t>
      </w:r>
      <w:r>
        <w:rPr>
          <w:rFonts w:ascii="Times New Roman" w:hAnsi="Times New Roman" w:cs="Times New Roman"/>
          <w:sz w:val="24"/>
          <w:szCs w:val="24"/>
        </w:rPr>
        <w:t>х технических средств на проездах или дистанционно при устройстве видео- и аудиосвязи с местом их установки.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w:t>
      </w:r>
      <w:r>
        <w:rPr>
          <w:rFonts w:ascii="Times New Roman" w:hAnsi="Times New Roman" w:cs="Times New Roman"/>
          <w:sz w:val="24"/>
          <w:szCs w:val="24"/>
        </w:rPr>
        <w:t>шиваются схемы с обозначением въездов, подъездов, пожарных проездов и источников противопожарного водоснабжения.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Физическим лицам запрещается препятствовать работе подразделений пожарной охраны, в том числе в пути следования подразделений пожарной охраны к</w:t>
      </w:r>
      <w:r>
        <w:rPr>
          <w:rFonts w:ascii="Times New Roman" w:hAnsi="Times New Roman" w:cs="Times New Roman"/>
          <w:sz w:val="24"/>
          <w:szCs w:val="24"/>
        </w:rPr>
        <w:t xml:space="preserve"> месту пожара.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w:t>
      </w:r>
      <w:r>
        <w:rPr>
          <w:rFonts w:ascii="Times New Roman" w:hAnsi="Times New Roman" w:cs="Times New Roman"/>
          <w:sz w:val="24"/>
          <w:szCs w:val="24"/>
        </w:rPr>
        <w:t>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 Руководитель организации, лица, владеющие, пользующиеся и (или) распоряжающие</w:t>
      </w:r>
      <w:r>
        <w:rPr>
          <w:rFonts w:ascii="Times New Roman" w:hAnsi="Times New Roman" w:cs="Times New Roman"/>
          <w:sz w:val="24"/>
          <w:szCs w:val="24"/>
        </w:rPr>
        <w:t>ся объектами защиты, обеспечивают очистку объекта защиты от горючих отходов, мусора, тары и сухой растительности.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Зона очистки от сухой травы, веток, других горючих материалов и сухостойных деревьев вокруг костра, место размещения запаса дров и огнетушащих</w:t>
      </w:r>
      <w:r>
        <w:rPr>
          <w:rFonts w:ascii="Times New Roman" w:hAnsi="Times New Roman" w:cs="Times New Roman"/>
          <w:sz w:val="24"/>
          <w:szCs w:val="24"/>
        </w:rPr>
        <w:t xml:space="preserve"> средств должны составлять не менее 2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w:t>
      </w:r>
      <w:r>
        <w:rPr>
          <w:rFonts w:ascii="Times New Roman" w:hAnsi="Times New Roman" w:cs="Times New Roman"/>
          <w:sz w:val="24"/>
          <w:szCs w:val="24"/>
        </w:rPr>
        <w:t>костер или кострище необходимо залить водой или засыпать песком (землей) до полного прекращения тления углей.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территории поселений, городских округов и внутригородских муниципальных образований, а также на расстоянии менее 1000 метров от лесов запрещает</w:t>
      </w:r>
      <w:r>
        <w:rPr>
          <w:rFonts w:ascii="Times New Roman" w:hAnsi="Times New Roman" w:cs="Times New Roman"/>
          <w:sz w:val="24"/>
          <w:szCs w:val="24"/>
        </w:rPr>
        <w:t xml:space="preserve">ся запускать </w:t>
      </w:r>
      <w:r>
        <w:rPr>
          <w:rFonts w:ascii="Times New Roman" w:hAnsi="Times New Roman" w:cs="Times New Roman"/>
          <w:sz w:val="24"/>
          <w:szCs w:val="24"/>
        </w:rPr>
        <w:lastRenderedPageBreak/>
        <w:t>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 На объектах защиты, граничащих с лесничествами, а также расположенных в районах с тор</w:t>
      </w:r>
      <w:r>
        <w:rPr>
          <w:rFonts w:ascii="Times New Roman" w:hAnsi="Times New Roman" w:cs="Times New Roman"/>
          <w:sz w:val="24"/>
          <w:szCs w:val="24"/>
        </w:rPr>
        <w:t>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w:t>
      </w:r>
      <w:r>
        <w:rPr>
          <w:rFonts w:ascii="Times New Roman" w:hAnsi="Times New Roman" w:cs="Times New Roman"/>
          <w:sz w:val="24"/>
          <w:szCs w:val="24"/>
        </w:rPr>
        <w:t>,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использовать противопожарные минерализованные по</w:t>
      </w:r>
      <w:r>
        <w:rPr>
          <w:rFonts w:ascii="Times New Roman" w:hAnsi="Times New Roman" w:cs="Times New Roman"/>
          <w:sz w:val="24"/>
          <w:szCs w:val="24"/>
        </w:rPr>
        <w:t>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w:t>
      </w:r>
      <w:r>
        <w:rPr>
          <w:rFonts w:ascii="Times New Roman" w:hAnsi="Times New Roman" w:cs="Times New Roman"/>
          <w:sz w:val="24"/>
          <w:szCs w:val="24"/>
        </w:rPr>
        <w:t>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w:t>
      </w:r>
      <w:r>
        <w:rPr>
          <w:rFonts w:ascii="Times New Roman" w:hAnsi="Times New Roman" w:cs="Times New Roman"/>
          <w:sz w:val="24"/>
          <w:szCs w:val="24"/>
        </w:rPr>
        <w:t xml:space="preserve">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w:t>
      </w:r>
      <w:hyperlink r:id="rId14" w:history="1">
        <w:r>
          <w:rPr>
            <w:rFonts w:ascii="Times New Roman" w:hAnsi="Times New Roman" w:cs="Times New Roman"/>
            <w:sz w:val="24"/>
            <w:szCs w:val="24"/>
            <w:u w:val="single"/>
          </w:rPr>
          <w:t>статьей 19</w:t>
        </w:r>
      </w:hyperlink>
      <w:r>
        <w:rPr>
          <w:rFonts w:ascii="Times New Roman" w:hAnsi="Times New Roman" w:cs="Times New Roman"/>
          <w:sz w:val="24"/>
          <w:szCs w:val="24"/>
        </w:rPr>
        <w:t xml:space="preserve"> Федерального закона "О пожарной безопасности".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w:t>
      </w:r>
      <w:r>
        <w:rPr>
          <w:rFonts w:ascii="Times New Roman" w:hAnsi="Times New Roman" w:cs="Times New Roman"/>
          <w:sz w:val="24"/>
          <w:szCs w:val="24"/>
        </w:rPr>
        <w:t xml:space="preserve">(река, озеро, бассейн, градирня и др.) к ним должны быть устроены подъезды с площадками (пирсами) с твердым покрытием размером не менее 12 </w:t>
      </w:r>
      <w:r>
        <w:rPr>
          <w:rFonts w:ascii="Times New Roman" w:hAnsi="Times New Roman" w:cs="Times New Roman"/>
          <w:sz w:val="24"/>
          <w:szCs w:val="24"/>
        </w:rPr>
        <w:t>x</w:t>
      </w:r>
      <w:r>
        <w:rPr>
          <w:rFonts w:ascii="Times New Roman" w:hAnsi="Times New Roman" w:cs="Times New Roman"/>
          <w:sz w:val="24"/>
          <w:szCs w:val="24"/>
        </w:rPr>
        <w:t xml:space="preserve"> 12 метров для установки пожарных автомобилей и забора воды в любое время года, за исключением случаев, когда террит</w:t>
      </w:r>
      <w:r>
        <w:rPr>
          <w:rFonts w:ascii="Times New Roman" w:hAnsi="Times New Roman" w:cs="Times New Roman"/>
          <w:sz w:val="24"/>
          <w:szCs w:val="24"/>
        </w:rPr>
        <w:t>ория населенного пункта, объекта защиты и находящиеся на них здания и сооружения обеспечены источниками противопожарного водоснабжения.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76. Паспорт населенного пункта, подверженного угрозе лесных пожаров и других ландшафтных (природных) пожаров, паспорт те</w:t>
      </w:r>
      <w:r>
        <w:rPr>
          <w:rFonts w:ascii="Times New Roman" w:hAnsi="Times New Roman" w:cs="Times New Roman"/>
          <w:sz w:val="24"/>
          <w:szCs w:val="24"/>
        </w:rPr>
        <w:t>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w:t>
      </w:r>
      <w:r>
        <w:rPr>
          <w:rFonts w:ascii="Times New Roman" w:hAnsi="Times New Roman" w:cs="Times New Roman"/>
          <w:sz w:val="24"/>
          <w:szCs w:val="24"/>
        </w:rPr>
        <w:t xml:space="preserve">ся и утверждаются в соответствии с разделом </w:t>
      </w:r>
      <w:r>
        <w:rPr>
          <w:rFonts w:ascii="Times New Roman" w:hAnsi="Times New Roman" w:cs="Times New Roman"/>
          <w:sz w:val="24"/>
          <w:szCs w:val="24"/>
        </w:rPr>
        <w:t>XX</w:t>
      </w:r>
      <w:r>
        <w:rPr>
          <w:rFonts w:ascii="Times New Roman" w:hAnsi="Times New Roman" w:cs="Times New Roman"/>
          <w:sz w:val="24"/>
          <w:szCs w:val="24"/>
        </w:rPr>
        <w:t xml:space="preserve"> настоящих Правил: (в ред. Постановления Правительства РФ </w:t>
      </w:r>
      <w:hyperlink r:id="rId15"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отношении населенных пунктов - органами мес</w:t>
      </w:r>
      <w:r>
        <w:rPr>
          <w:rFonts w:ascii="Times New Roman" w:hAnsi="Times New Roman" w:cs="Times New Roman"/>
          <w:sz w:val="24"/>
          <w:szCs w:val="24"/>
        </w:rPr>
        <w:t>тного самоуправления поселений, городских и муниципальных округов, за исключением случаев, указанных в подпункте "б" настоящего пункта;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отношении городов федерального значения Москвы, Санкт-Петербурга и Севастополя - органами государственной власти ук</w:t>
      </w:r>
      <w:r>
        <w:rPr>
          <w:rFonts w:ascii="Times New Roman" w:hAnsi="Times New Roman" w:cs="Times New Roman"/>
          <w:sz w:val="24"/>
          <w:szCs w:val="24"/>
        </w:rPr>
        <w:t>азанных субъектов Российской Федерации;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отношении территории садоводства или огородничества - председателем садоводческого или огороднического некоммерческого товарищества;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 отношении территории организации отдыха детей и их оздоровления - руковод</w:t>
      </w:r>
      <w:r>
        <w:rPr>
          <w:rFonts w:ascii="Times New Roman" w:hAnsi="Times New Roman" w:cs="Times New Roman"/>
          <w:sz w:val="24"/>
          <w:szCs w:val="24"/>
        </w:rPr>
        <w:t>ителем организации отдыха детей и их оздоровления.</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III</w:t>
      </w:r>
      <w:r>
        <w:rPr>
          <w:rFonts w:ascii="Times New Roman" w:hAnsi="Times New Roman" w:cs="Times New Roman"/>
          <w:b/>
          <w:bCs/>
          <w:sz w:val="32"/>
          <w:szCs w:val="32"/>
        </w:rPr>
        <w:t>. Системы теплоснабжения и отопления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w:t>
      </w:r>
      <w:r>
        <w:rPr>
          <w:rFonts w:ascii="Times New Roman" w:hAnsi="Times New Roman" w:cs="Times New Roman"/>
          <w:sz w:val="24"/>
          <w:szCs w:val="24"/>
        </w:rPr>
        <w:t>иферных установок и каминов, а также других отопительных приборов и систем.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w:t>
      </w:r>
      <w:r>
        <w:rPr>
          <w:rFonts w:ascii="Times New Roman" w:hAnsi="Times New Roman" w:cs="Times New Roman"/>
          <w:sz w:val="24"/>
          <w:szCs w:val="24"/>
        </w:rPr>
        <w:t xml:space="preserve">егорючего материала размером не менее 0,5 </w:t>
      </w:r>
      <w:r>
        <w:rPr>
          <w:rFonts w:ascii="Times New Roman" w:hAnsi="Times New Roman" w:cs="Times New Roman"/>
          <w:sz w:val="24"/>
          <w:szCs w:val="24"/>
        </w:rPr>
        <w:t>x</w:t>
      </w:r>
      <w:r>
        <w:rPr>
          <w:rFonts w:ascii="Times New Roman" w:hAnsi="Times New Roman" w:cs="Times New Roman"/>
          <w:sz w:val="24"/>
          <w:szCs w:val="24"/>
        </w:rPr>
        <w:t xml:space="preserve">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обна</w:t>
      </w:r>
      <w:r>
        <w:rPr>
          <w:rFonts w:ascii="Times New Roman" w:hAnsi="Times New Roman" w:cs="Times New Roman"/>
          <w:sz w:val="24"/>
          <w:szCs w:val="24"/>
        </w:rPr>
        <w:t>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w:t>
      </w:r>
      <w:r>
        <w:rPr>
          <w:rFonts w:ascii="Times New Roman" w:hAnsi="Times New Roman" w:cs="Times New Roman"/>
          <w:sz w:val="24"/>
          <w:szCs w:val="24"/>
        </w:rPr>
        <w:t xml:space="preserve"> должна быть теплоизолирована либо увеличена величина разделки (отступки).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Неисправные печи и другие отопительные приборы к эксплуатации не допускаются.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78. Руководители организаций и физические лица перед началом отопительного сезона, а также в течение от</w:t>
      </w:r>
      <w:r>
        <w:rPr>
          <w:rFonts w:ascii="Times New Roman" w:hAnsi="Times New Roman" w:cs="Times New Roman"/>
          <w:sz w:val="24"/>
          <w:szCs w:val="24"/>
        </w:rPr>
        <w:t>опительного сезона обеспечивают очистку дымоходов и печей (отопительных приборов) от сажи не реже: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раза в 3 месяца - для отопительных печей;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раза в 2 месяца - для печей и очагов непрерывного действия;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раза в 1 месяц - для кухонных плит и других печей</w:t>
      </w:r>
      <w:r>
        <w:rPr>
          <w:rFonts w:ascii="Times New Roman" w:hAnsi="Times New Roman" w:cs="Times New Roman"/>
          <w:sz w:val="24"/>
          <w:szCs w:val="24"/>
        </w:rPr>
        <w:t xml:space="preserve"> непрерывной (долговременной) топки.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79. При эксплуатации котельных и других теплопроизводящих установок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допускать к работе лиц, не прошедших специального обучения и не получивших соответствующих квалификационных удостоверений;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применять</w:t>
      </w:r>
      <w:r>
        <w:rPr>
          <w:rFonts w:ascii="Times New Roman" w:hAnsi="Times New Roman" w:cs="Times New Roman"/>
          <w:sz w:val="24"/>
          <w:szCs w:val="24"/>
        </w:rPr>
        <w:t xml:space="preserve">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эксплуатировать теплопроизводящие установки при подтекании жидкого топлива (уте</w:t>
      </w:r>
      <w:r>
        <w:rPr>
          <w:rFonts w:ascii="Times New Roman" w:hAnsi="Times New Roman" w:cs="Times New Roman"/>
          <w:sz w:val="24"/>
          <w:szCs w:val="24"/>
        </w:rPr>
        <w:t>чке газа) из систем топливоподачи, а также из вентилей у топки и емкости с топливом;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подавать топливо при потухших форсунках или газовых горелках;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разжигать установки без их предварительной продувки;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работать при неисправных или отключенных прибор</w:t>
      </w:r>
      <w:r>
        <w:rPr>
          <w:rFonts w:ascii="Times New Roman" w:hAnsi="Times New Roman" w:cs="Times New Roman"/>
          <w:sz w:val="24"/>
          <w:szCs w:val="24"/>
        </w:rPr>
        <w:t>ах контроля и регулирования, предусмотренных изготовителем;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сушить горючие материалы на котлах, паропроводах и других теплогенерирующих установках;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эксплуатировать котельные установки, работающие на твердом топливе, дымовые трубы которых не оборудова</w:t>
      </w:r>
      <w:r>
        <w:rPr>
          <w:rFonts w:ascii="Times New Roman" w:hAnsi="Times New Roman" w:cs="Times New Roman"/>
          <w:sz w:val="24"/>
          <w:szCs w:val="24"/>
        </w:rPr>
        <w:t>ны искрогасителями и не очищены от сажи;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чистить котел при открытой двери тамбура в железнодорожном подвижном составе при </w:t>
      </w:r>
      <w:r>
        <w:rPr>
          <w:rFonts w:ascii="Times New Roman" w:hAnsi="Times New Roman" w:cs="Times New Roman"/>
          <w:sz w:val="24"/>
          <w:szCs w:val="24"/>
        </w:rPr>
        <w:lastRenderedPageBreak/>
        <w:t>движении.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80. При эксплуатации печного отопления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оставлять без присмотра печи, которые топятся, а также поручать на</w:t>
      </w:r>
      <w:r>
        <w:rPr>
          <w:rFonts w:ascii="Times New Roman" w:hAnsi="Times New Roman" w:cs="Times New Roman"/>
          <w:sz w:val="24"/>
          <w:szCs w:val="24"/>
        </w:rPr>
        <w:t>дзор за ними детям;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располагать топливо, другие горючие вещества и материалы на предтопочном листе;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применять для розжига печей бензин, керосин, дизельное топливо и другие легковоспламеняющиеся и горючие жидкости;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топить углем, коксом и газом печи</w:t>
      </w:r>
      <w:r>
        <w:rPr>
          <w:rFonts w:ascii="Times New Roman" w:hAnsi="Times New Roman" w:cs="Times New Roman"/>
          <w:sz w:val="24"/>
          <w:szCs w:val="24"/>
        </w:rPr>
        <w:t>, не предназначенные для этих видов топлива;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производить топку печей во время проведения в помещениях собраний и других массовых мероприятий;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использовать вентиляционные и газовые каналы в качестве дымоходов;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перекаливать печи.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81. Топка печей в з</w:t>
      </w:r>
      <w:r>
        <w:rPr>
          <w:rFonts w:ascii="Times New Roman" w:hAnsi="Times New Roman" w:cs="Times New Roman"/>
          <w:sz w:val="24"/>
          <w:szCs w:val="24"/>
        </w:rPr>
        <w:t>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организациях с д</w:t>
      </w:r>
      <w:r>
        <w:rPr>
          <w:rFonts w:ascii="Times New Roman" w:hAnsi="Times New Roman" w:cs="Times New Roman"/>
          <w:sz w:val="24"/>
          <w:szCs w:val="24"/>
        </w:rPr>
        <w:t>невным пребыванием детей топка печей прекращается не позднее чем за 1 час до прихода детей и не начинается ранее их ухода из здания.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Зола и шлак, выгребаемые из топок, должны быть залиты водой и удалены в специально отведенное для них место.</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82. Для отопле</w:t>
      </w:r>
      <w:r>
        <w:rPr>
          <w:rFonts w:ascii="Times New Roman" w:hAnsi="Times New Roman" w:cs="Times New Roman"/>
          <w:sz w:val="24"/>
          <w:szCs w:val="24"/>
        </w:rPr>
        <w:t>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83. Товары, стеллажи, витри</w:t>
      </w:r>
      <w:r>
        <w:rPr>
          <w:rFonts w:ascii="Times New Roman" w:hAnsi="Times New Roman" w:cs="Times New Roman"/>
          <w:sz w:val="24"/>
          <w:szCs w:val="24"/>
        </w:rPr>
        <w:t>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w:t>
      </w:r>
      <w:r>
        <w:rPr>
          <w:rFonts w:ascii="Times New Roman" w:hAnsi="Times New Roman" w:cs="Times New Roman"/>
          <w:b/>
          <w:bCs/>
          <w:sz w:val="32"/>
          <w:szCs w:val="32"/>
        </w:rPr>
        <w:t>. Здания для проживания людей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84. В гостиницах, мо</w:t>
      </w:r>
      <w:r>
        <w:rPr>
          <w:rFonts w:ascii="Times New Roman" w:hAnsi="Times New Roman" w:cs="Times New Roman"/>
          <w:sz w:val="24"/>
          <w:szCs w:val="24"/>
        </w:rPr>
        <w:t>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w:t>
      </w:r>
      <w:r>
        <w:rPr>
          <w:rFonts w:ascii="Times New Roman" w:hAnsi="Times New Roman" w:cs="Times New Roman"/>
          <w:sz w:val="24"/>
          <w:szCs w:val="24"/>
        </w:rPr>
        <w:t xml:space="preserve"> этажах этих объектов защиты вывешиваются планы эвакуации на случай пожара.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w:t>
      </w:r>
      <w:r>
        <w:rPr>
          <w:rFonts w:ascii="Times New Roman" w:hAnsi="Times New Roman" w:cs="Times New Roman"/>
          <w:sz w:val="24"/>
          <w:szCs w:val="24"/>
        </w:rPr>
        <w:t>ыполняются на русском и английском языках.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w:t>
      </w:r>
      <w:r>
        <w:rPr>
          <w:rFonts w:ascii="Times New Roman" w:hAnsi="Times New Roman" w:cs="Times New Roman"/>
          <w:sz w:val="24"/>
          <w:szCs w:val="24"/>
        </w:rPr>
        <w:t>е изменять их функциональное назначение.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Запрещается использование открытого огня на балконах (лоджиях) квартир, жилых комнат </w:t>
      </w:r>
      <w:r>
        <w:rPr>
          <w:rFonts w:ascii="Times New Roman" w:hAnsi="Times New Roman" w:cs="Times New Roman"/>
          <w:sz w:val="24"/>
          <w:szCs w:val="24"/>
        </w:rPr>
        <w:lastRenderedPageBreak/>
        <w:t>общежитий и номеров гостиниц.</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зданиях для проживания людей запрещается оставлять без присмотра источники открытого огня (свечи, </w:t>
      </w:r>
      <w:r>
        <w:rPr>
          <w:rFonts w:ascii="Times New Roman" w:hAnsi="Times New Roman" w:cs="Times New Roman"/>
          <w:sz w:val="24"/>
          <w:szCs w:val="24"/>
        </w:rPr>
        <w:t>непотушенная сигарета, керосиновая лампа и др.).</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законом "Технический</w:t>
      </w:r>
      <w:r>
        <w:rPr>
          <w:rFonts w:ascii="Times New Roman" w:hAnsi="Times New Roman" w:cs="Times New Roman"/>
          <w:sz w:val="24"/>
          <w:szCs w:val="24"/>
        </w:rPr>
        <w:t xml:space="preserve">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Пристройки и шкафы для газовых баллонов должны запираться на замок и иметь жалюзи</w:t>
      </w:r>
      <w:r>
        <w:rPr>
          <w:rFonts w:ascii="Times New Roman" w:hAnsi="Times New Roman" w:cs="Times New Roman"/>
          <w:sz w:val="24"/>
          <w:szCs w:val="24"/>
        </w:rPr>
        <w:t xml:space="preserve"> для проветривания, а также предупреждающую надпись "Огнеопасно. Газ".</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w:t>
      </w:r>
      <w:r>
        <w:rPr>
          <w:rFonts w:ascii="Times New Roman" w:hAnsi="Times New Roman" w:cs="Times New Roman"/>
          <w:sz w:val="24"/>
          <w:szCs w:val="24"/>
        </w:rPr>
        <w:t>ждающий знак пожарной безопасности с надписью "Огнеопасно. Баллоны с газом".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87. При использовании бытовых газовых приборов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эксплуатация бытовых газовых приборов при утечке газа;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присоединение деталей газовой арматуры с помощью искрообразующег</w:t>
      </w:r>
      <w:r>
        <w:rPr>
          <w:rFonts w:ascii="Times New Roman" w:hAnsi="Times New Roman" w:cs="Times New Roman"/>
          <w:sz w:val="24"/>
          <w:szCs w:val="24"/>
        </w:rPr>
        <w:t>о инструмента;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проверка герметичности соединений с помощью источников открытого огня.</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w:t>
      </w:r>
      <w:r>
        <w:rPr>
          <w:rFonts w:ascii="Times New Roman" w:hAnsi="Times New Roman" w:cs="Times New Roman"/>
          <w:b/>
          <w:bCs/>
          <w:sz w:val="32"/>
          <w:szCs w:val="32"/>
        </w:rPr>
        <w:t>. Научные и образовательные организации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88. Запрещается проводить работы на опытных (экспериментальных) установках, связанных с применением пожаровзрывоопасных и пожаро</w:t>
      </w:r>
      <w:r>
        <w:rPr>
          <w:rFonts w:ascii="Times New Roman" w:hAnsi="Times New Roman" w:cs="Times New Roman"/>
          <w:sz w:val="24"/>
          <w:szCs w:val="24"/>
        </w:rPr>
        <w:t>опасных веществ и материалов, не принятых в эксплуатацию в установленном порядке.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w:t>
      </w:r>
      <w:r>
        <w:rPr>
          <w:rFonts w:ascii="Times New Roman" w:hAnsi="Times New Roman" w:cs="Times New Roman"/>
          <w:sz w:val="24"/>
          <w:szCs w:val="24"/>
        </w:rPr>
        <w:t>новок. Доставка указанных жидкостей в помещения производится в закрытой таре.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w:t>
      </w:r>
      <w:r>
        <w:rPr>
          <w:rFonts w:ascii="Times New Roman" w:hAnsi="Times New Roman" w:cs="Times New Roman"/>
          <w:sz w:val="24"/>
          <w:szCs w:val="24"/>
        </w:rPr>
        <w:t>и отключенной системе вентиляции.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Бортики, предотвращающие стекание жидкости со столов, не должны допускать ее протечку.</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90. Лицо, ответственное за обеспечение пожарной безопасности, по окончании рабочего дня организует сбор в специальную закрытую тару и у</w:t>
      </w:r>
      <w:r>
        <w:rPr>
          <w:rFonts w:ascii="Times New Roman" w:hAnsi="Times New Roman" w:cs="Times New Roman"/>
          <w:sz w:val="24"/>
          <w:szCs w:val="24"/>
        </w:rPr>
        <w:t>даление из лаборатории для дальнейшей утилизации отработанных легковоспламеняющихся и горючих жидкостей.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w:t>
      </w:r>
      <w:r>
        <w:rPr>
          <w:rFonts w:ascii="Times New Roman" w:hAnsi="Times New Roman" w:cs="Times New Roman"/>
          <w:sz w:val="24"/>
          <w:szCs w:val="24"/>
        </w:rPr>
        <w:t>рых проводились работы с легковоспламеняющимися и горючими жидкостями.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91. Запрещается </w:t>
      </w:r>
      <w:r>
        <w:rPr>
          <w:rFonts w:ascii="Times New Roman" w:hAnsi="Times New Roman" w:cs="Times New Roman"/>
          <w:sz w:val="24"/>
          <w:szCs w:val="24"/>
        </w:rPr>
        <w:t>увеличивать установленное число парт (столов), а также превышать нормативную вместимость в учебных классах и кабинетах.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92. Руководитель образовательной организации организует проведение перед началом каждого учебного года (семестра) с обучающимися занятия</w:t>
      </w:r>
      <w:r>
        <w:rPr>
          <w:rFonts w:ascii="Times New Roman" w:hAnsi="Times New Roman" w:cs="Times New Roman"/>
          <w:sz w:val="24"/>
          <w:szCs w:val="24"/>
        </w:rPr>
        <w:t xml:space="preserve">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w:t>
      </w:r>
      <w:r>
        <w:rPr>
          <w:rFonts w:ascii="Times New Roman" w:hAnsi="Times New Roman" w:cs="Times New Roman"/>
          <w:b/>
          <w:bCs/>
          <w:sz w:val="32"/>
          <w:szCs w:val="32"/>
        </w:rPr>
        <w:t>. Культурно-просветительные и зрелищны</w:t>
      </w:r>
      <w:r>
        <w:rPr>
          <w:rFonts w:ascii="Times New Roman" w:hAnsi="Times New Roman" w:cs="Times New Roman"/>
          <w:b/>
          <w:bCs/>
          <w:sz w:val="32"/>
          <w:szCs w:val="32"/>
        </w:rPr>
        <w:t>е учреждения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94. В зрительных залах и</w:t>
      </w:r>
      <w:r>
        <w:rPr>
          <w:rFonts w:ascii="Times New Roman" w:hAnsi="Times New Roman" w:cs="Times New Roman"/>
          <w:sz w:val="24"/>
          <w:szCs w:val="24"/>
        </w:rPr>
        <w:t xml:space="preserve">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w:t>
      </w:r>
      <w:r>
        <w:rPr>
          <w:rFonts w:ascii="Times New Roman" w:hAnsi="Times New Roman" w:cs="Times New Roman"/>
          <w:sz w:val="24"/>
          <w:szCs w:val="24"/>
        </w:rPr>
        <w:t xml:space="preserve"> из ложи на путь эвакуации или к эвакуационному выходу.</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95. Руководитель организации обеспечивает обработку </w:t>
      </w:r>
      <w:r>
        <w:rPr>
          <w:rFonts w:ascii="Times New Roman" w:hAnsi="Times New Roman" w:cs="Times New Roman"/>
          <w:sz w:val="24"/>
          <w:szCs w:val="24"/>
        </w:rPr>
        <w:t>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w:t>
      </w:r>
      <w:r>
        <w:rPr>
          <w:rFonts w:ascii="Times New Roman" w:hAnsi="Times New Roman" w:cs="Times New Roman"/>
          <w:sz w:val="24"/>
          <w:szCs w:val="24"/>
        </w:rPr>
        <w:t>незащитными составами с внесением информации в журнал эксплуатации систем противопожарной защиты, включая дату пропитки и срок ее действия.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96. Запрещается размещать в пределах сценической коробки зрелищных учреждений одновременно декорации и сценическое о</w:t>
      </w:r>
      <w:r>
        <w:rPr>
          <w:rFonts w:ascii="Times New Roman" w:hAnsi="Times New Roman" w:cs="Times New Roman"/>
          <w:sz w:val="24"/>
          <w:szCs w:val="24"/>
        </w:rPr>
        <w:t>борудование для более чем 2 спектаклей.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w:t>
      </w:r>
      <w:r>
        <w:rPr>
          <w:rFonts w:ascii="Times New Roman" w:hAnsi="Times New Roman" w:cs="Times New Roman"/>
          <w:sz w:val="24"/>
          <w:szCs w:val="24"/>
        </w:rPr>
        <w:t xml:space="preserve"> и технических этажах под зрительными залами.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97. Вокруг планшета сцены при оформлении постановок обеспечивается свободный круговой проход шириной не менее 1 метра.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спектакля все декорации и бутафория разбираются и убираются со сцены в складск</w:t>
      </w:r>
      <w:r>
        <w:rPr>
          <w:rFonts w:ascii="Times New Roman" w:hAnsi="Times New Roman" w:cs="Times New Roman"/>
          <w:sz w:val="24"/>
          <w:szCs w:val="24"/>
        </w:rPr>
        <w:t>ие помещения.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98. Запрещается проводить огневые работы в здании или сооружении во время проведения мероприятий с массовым пребыванием людей.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обеспечения безопасности людей при проведении спортивных и других массовых мероприятий принимаются меры по туше</w:t>
      </w:r>
      <w:r>
        <w:rPr>
          <w:rFonts w:ascii="Times New Roman" w:hAnsi="Times New Roman" w:cs="Times New Roman"/>
          <w:sz w:val="24"/>
          <w:szCs w:val="24"/>
        </w:rPr>
        <w:t xml:space="preserve">нию фальшфейеров с применением огнетушителей </w:t>
      </w:r>
      <w:r>
        <w:rPr>
          <w:rFonts w:ascii="Times New Roman" w:hAnsi="Times New Roman" w:cs="Times New Roman"/>
          <w:sz w:val="24"/>
          <w:szCs w:val="24"/>
        </w:rPr>
        <w:lastRenderedPageBreak/>
        <w:t xml:space="preserve">для пожаров класса </w:t>
      </w:r>
      <w:r>
        <w:rPr>
          <w:rFonts w:ascii="Times New Roman" w:hAnsi="Times New Roman" w:cs="Times New Roman"/>
          <w:sz w:val="24"/>
          <w:szCs w:val="24"/>
        </w:rPr>
        <w:t>D</w:t>
      </w:r>
      <w:r>
        <w:rPr>
          <w:rFonts w:ascii="Times New Roman" w:hAnsi="Times New Roman" w:cs="Times New Roman"/>
          <w:sz w:val="24"/>
          <w:szCs w:val="24"/>
        </w:rPr>
        <w:t xml:space="preserve">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99.</w:t>
      </w:r>
      <w:r>
        <w:rPr>
          <w:rFonts w:ascii="Times New Roman" w:hAnsi="Times New Roman" w:cs="Times New Roman"/>
          <w:sz w:val="24"/>
          <w:szCs w:val="24"/>
        </w:rPr>
        <w:t xml:space="preserve">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спектакля (репетиции) необходимо опустить противопожарный занаве</w:t>
      </w:r>
      <w:r>
        <w:rPr>
          <w:rFonts w:ascii="Times New Roman" w:hAnsi="Times New Roman" w:cs="Times New Roman"/>
          <w:sz w:val="24"/>
          <w:szCs w:val="24"/>
        </w:rPr>
        <w:t>с. Противопожарный занавес должен плотно примыкать к планшету сцены с помощью песочного затвора (эластичной подушки).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100. Руководитель организации обеспечивает проведение работ по утеплению клапанов дымовых люков в покрытии сцены на зимний период и провед</w:t>
      </w:r>
      <w:r>
        <w:rPr>
          <w:rFonts w:ascii="Times New Roman" w:hAnsi="Times New Roman" w:cs="Times New Roman"/>
          <w:sz w:val="24"/>
          <w:szCs w:val="24"/>
        </w:rPr>
        <w:t>ение их проверок на работоспособность (не реже 1 раза в 10 дней).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w:t>
      </w:r>
      <w:r>
        <w:rPr>
          <w:rFonts w:ascii="Times New Roman" w:hAnsi="Times New Roman" w:cs="Times New Roman"/>
          <w:sz w:val="24"/>
          <w:szCs w:val="24"/>
        </w:rPr>
        <w:t xml:space="preserve"> покрывалами для изоляции очага возгорания либо 20 огнетушителями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Объекты защиты вместимостью более 10 тыс. человек, на которых проводятся культурно-просветительные и зрелищные мероприятия, в целях туш</w:t>
      </w:r>
      <w:r>
        <w:rPr>
          <w:rFonts w:ascii="Times New Roman" w:hAnsi="Times New Roman" w:cs="Times New Roman"/>
          <w:sz w:val="24"/>
          <w:szCs w:val="24"/>
        </w:rPr>
        <w:t xml:space="preserve">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102. Руководитель организаци</w:t>
      </w:r>
      <w:r>
        <w:rPr>
          <w:rFonts w:ascii="Times New Roman" w:hAnsi="Times New Roman" w:cs="Times New Roman"/>
          <w:sz w:val="24"/>
          <w:szCs w:val="24"/>
        </w:rPr>
        <w:t>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w:t>
      </w:r>
      <w:r>
        <w:rPr>
          <w:rFonts w:ascii="Times New Roman" w:hAnsi="Times New Roman" w:cs="Times New Roman"/>
          <w:sz w:val="24"/>
          <w:szCs w:val="24"/>
        </w:rPr>
        <w:t xml:space="preserve">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w:t>
      </w:r>
      <w:r>
        <w:rPr>
          <w:rFonts w:ascii="Times New Roman" w:hAnsi="Times New Roman" w:cs="Times New Roman"/>
          <w:sz w:val="24"/>
          <w:szCs w:val="24"/>
        </w:rPr>
        <w:t>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период проведения мероприятия запрещается закрывать входные двери и двери эвакуационных выходов на ключ.</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w:t>
      </w:r>
      <w:r>
        <w:rPr>
          <w:rFonts w:ascii="Times New Roman" w:hAnsi="Times New Roman" w:cs="Times New Roman"/>
          <w:b/>
          <w:bCs/>
          <w:sz w:val="32"/>
          <w:szCs w:val="32"/>
        </w:rPr>
        <w:t>. Объекты организаций торговли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103. На объектах организаций торговли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проводить огневые работы во время нахождения покупателей </w:t>
      </w:r>
      <w:r>
        <w:rPr>
          <w:rFonts w:ascii="Times New Roman" w:hAnsi="Times New Roman" w:cs="Times New Roman"/>
          <w:sz w:val="24"/>
          <w:szCs w:val="24"/>
        </w:rPr>
        <w:t>в торговых залах;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w:t>
      </w:r>
      <w:r>
        <w:rPr>
          <w:rFonts w:ascii="Times New Roman" w:hAnsi="Times New Roman" w:cs="Times New Roman"/>
          <w:sz w:val="24"/>
          <w:szCs w:val="24"/>
        </w:rPr>
        <w:t xml:space="preserve">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w:t>
      </w:r>
      <w:hyperlink r:id="rId16"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"Технический регламент о требованиях пожарной безопасности";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размещать отделы, секции по продаже легковоспламеняющихся и горючих жидкостей, </w:t>
      </w:r>
      <w:r>
        <w:rPr>
          <w:rFonts w:ascii="Times New Roman" w:hAnsi="Times New Roman" w:cs="Times New Roman"/>
          <w:sz w:val="24"/>
          <w:szCs w:val="24"/>
        </w:rPr>
        <w:lastRenderedPageBreak/>
        <w:t>горючих газов и пиротехнических изделий на расс</w:t>
      </w:r>
      <w:r>
        <w:rPr>
          <w:rFonts w:ascii="Times New Roman" w:hAnsi="Times New Roman" w:cs="Times New Roman"/>
          <w:sz w:val="24"/>
          <w:szCs w:val="24"/>
        </w:rPr>
        <w:t>тоянии менее 4 метров от выходов, лестничных клеток и других путей эвакуации;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устанавливать в торговых залах баллоны с горючими газами для наполнения воздушных шаров и для других целей;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уменьшать ширину путей эвакуации, установленную требованиями пож</w:t>
      </w:r>
      <w:r>
        <w:rPr>
          <w:rFonts w:ascii="Times New Roman" w:hAnsi="Times New Roman" w:cs="Times New Roman"/>
          <w:sz w:val="24"/>
          <w:szCs w:val="24"/>
        </w:rPr>
        <w:t>арной безопасности, путем размещения на путях эвакуации торговых, игровых аппаратов.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104. Запрещается хранение горючих материалов, отходов, упаковок и контейнеров на путях эвакуации.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хранение горючих товаров или негорючих товаров в горючей упак</w:t>
      </w:r>
      <w:r>
        <w:rPr>
          <w:rFonts w:ascii="Times New Roman" w:hAnsi="Times New Roman" w:cs="Times New Roman"/>
          <w:sz w:val="24"/>
          <w:szCs w:val="24"/>
        </w:rPr>
        <w:t>овке в помещениях, не имеющих открывающихся оконных проемов или систем дымоудаления с механическим приводом.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105. Загрузочные устройства шахтных подъемников для бестарного транспортирования полуфабрикатов оборудуются заслонками, открывающимися только на пе</w:t>
      </w:r>
      <w:r>
        <w:rPr>
          <w:rFonts w:ascii="Times New Roman" w:hAnsi="Times New Roman" w:cs="Times New Roman"/>
          <w:sz w:val="24"/>
          <w:szCs w:val="24"/>
        </w:rPr>
        <w:t>риод загрузки.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w:t>
      </w:r>
      <w:r>
        <w:rPr>
          <w:rFonts w:ascii="Times New Roman" w:hAnsi="Times New Roman" w:cs="Times New Roman"/>
          <w:sz w:val="24"/>
          <w:szCs w:val="24"/>
        </w:rPr>
        <w:t>сности: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ширина прохода между торговыми рядами, ведущего к эвакуационным выходам, должна быть не менее 2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через каждые 30 метров торгового ряда должны быть поперечные проходы шириной не менее 1,4 метра.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107. В рабочее время загрузка (выгрузка) товаро</w:t>
      </w:r>
      <w:r>
        <w:rPr>
          <w:rFonts w:ascii="Times New Roman" w:hAnsi="Times New Roman" w:cs="Times New Roman"/>
          <w:sz w:val="24"/>
          <w:szCs w:val="24"/>
        </w:rPr>
        <w:t>в и тары должна осуществляться по путям, не связанным с эвакуационными выходами, предназначенными для покупателей.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108. Запрещается торговля товарами бытовой химии, лаками, красками и другими легковоспламеняющимися и горючими жидкостями, расфасованными в с</w:t>
      </w:r>
      <w:r>
        <w:rPr>
          <w:rFonts w:ascii="Times New Roman" w:hAnsi="Times New Roman" w:cs="Times New Roman"/>
          <w:sz w:val="24"/>
          <w:szCs w:val="24"/>
        </w:rPr>
        <w:t>теклянную тару емкостью более 1 литра каждая, а также пожароопасными товарами без этикеток с предупреждающей надписью "Огнеопасно".</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Расфасовка пожароопасных товаров должна осуществляться в приспособленных для этой цели помещениях, отвечающих требованиям по</w:t>
      </w:r>
      <w:r>
        <w:rPr>
          <w:rFonts w:ascii="Times New Roman" w:hAnsi="Times New Roman" w:cs="Times New Roman"/>
          <w:sz w:val="24"/>
          <w:szCs w:val="24"/>
        </w:rPr>
        <w:t>жарной безопасности.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w:t>
      </w:r>
      <w:r>
        <w:rPr>
          <w:rFonts w:ascii="Times New Roman" w:hAnsi="Times New Roman" w:cs="Times New Roman"/>
          <w:sz w:val="24"/>
          <w:szCs w:val="24"/>
        </w:rPr>
        <w:t xml:space="preserve">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110. Торговые з</w:t>
      </w:r>
      <w:r>
        <w:rPr>
          <w:rFonts w:ascii="Times New Roman" w:hAnsi="Times New Roman" w:cs="Times New Roman"/>
          <w:sz w:val="24"/>
          <w:szCs w:val="24"/>
        </w:rPr>
        <w:t>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111. Трубопровод, по которому подае</w:t>
      </w:r>
      <w:r>
        <w:rPr>
          <w:rFonts w:ascii="Times New Roman" w:hAnsi="Times New Roman" w:cs="Times New Roman"/>
          <w:sz w:val="24"/>
          <w:szCs w:val="24"/>
        </w:rPr>
        <w:t>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w:t>
      </w:r>
      <w:r>
        <w:rPr>
          <w:rFonts w:ascii="Times New Roman" w:hAnsi="Times New Roman" w:cs="Times New Roman"/>
          <w:sz w:val="24"/>
          <w:szCs w:val="24"/>
        </w:rPr>
        <w:t xml:space="preserve"> Надежность заземления с измерением электрического </w:t>
      </w:r>
      <w:r>
        <w:rPr>
          <w:rFonts w:ascii="Times New Roman" w:hAnsi="Times New Roman" w:cs="Times New Roman"/>
          <w:sz w:val="24"/>
          <w:szCs w:val="24"/>
        </w:rPr>
        <w:lastRenderedPageBreak/>
        <w:t>сопротивления проверяется не реже 1 раза в год.</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112. Прилавок для отпуска легковоспламеняющихся и горючих жидкостей должен иметь негорючее покрытие, исключающее искрообразование при ударе.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w:t>
      </w:r>
      <w:r>
        <w:rPr>
          <w:rFonts w:ascii="Times New Roman" w:hAnsi="Times New Roman" w:cs="Times New Roman"/>
          <w:sz w:val="24"/>
          <w:szCs w:val="24"/>
        </w:rPr>
        <w:t>ение упаковочных материалов (стружка, солома, бумага и др.) в помещениях для торговли легковоспламеняющимися и горючими жидкостями.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Тара из-под легковоспламеняющихся и горючих жидкостей хранится только на специальных огражденных площадках.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113. Запрещается</w:t>
      </w:r>
      <w:r>
        <w:rPr>
          <w:rFonts w:ascii="Times New Roman" w:hAnsi="Times New Roman" w:cs="Times New Roman"/>
          <w:sz w:val="24"/>
          <w:szCs w:val="24"/>
        </w:rPr>
        <w:t xml:space="preserve">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хранение патронов к оружию в подв</w:t>
      </w:r>
      <w:r>
        <w:rPr>
          <w:rFonts w:ascii="Times New Roman" w:hAnsi="Times New Roman" w:cs="Times New Roman"/>
          <w:sz w:val="24"/>
          <w:szCs w:val="24"/>
        </w:rPr>
        <w:t>альных помещениях.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 (</w:t>
      </w:r>
      <w:r>
        <w:rPr>
          <w:rFonts w:ascii="Times New Roman" w:hAnsi="Times New Roman" w:cs="Times New Roman"/>
          <w:sz w:val="24"/>
          <w:szCs w:val="24"/>
        </w:rPr>
        <w:t xml:space="preserve">в ред. Постановления Правительства РФ </w:t>
      </w:r>
      <w:hyperlink r:id="rId17" w:history="1">
        <w:r>
          <w:rPr>
            <w:rFonts w:ascii="Times New Roman" w:hAnsi="Times New Roman" w:cs="Times New Roman"/>
            <w:sz w:val="24"/>
            <w:szCs w:val="24"/>
            <w:u w:val="single"/>
          </w:rPr>
          <w:t>от 31.12.2020 N 2463</w:t>
        </w:r>
      </w:hyperlink>
      <w:r>
        <w:rPr>
          <w:rFonts w:ascii="Times New Roman" w:hAnsi="Times New Roman" w:cs="Times New Roman"/>
          <w:sz w:val="24"/>
          <w:szCs w:val="24"/>
        </w:rPr>
        <w:t>)</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114. Запрещается хранить порох в одном шкафу с капсюлями или снаряженными патронами.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115. Непосредственно в здан</w:t>
      </w:r>
      <w:r>
        <w:rPr>
          <w:rFonts w:ascii="Times New Roman" w:hAnsi="Times New Roman" w:cs="Times New Roman"/>
          <w:sz w:val="24"/>
          <w:szCs w:val="24"/>
        </w:rPr>
        <w:t xml:space="preserve">ии магазина розничной торговли оружием и (или) патронами разрешается хранить не более 50 килограммов дымного пороха или 50 килограммов бездымного пороха. (в ред. Постановления Правительства РФ </w:t>
      </w:r>
      <w:hyperlink r:id="rId18" w:history="1">
        <w:r>
          <w:rPr>
            <w:rFonts w:ascii="Times New Roman" w:hAnsi="Times New Roman" w:cs="Times New Roman"/>
            <w:sz w:val="24"/>
            <w:szCs w:val="24"/>
            <w:u w:val="single"/>
          </w:rPr>
          <w:t>от 31.12.2020 N 2463</w:t>
        </w:r>
      </w:hyperlink>
      <w:r>
        <w:rPr>
          <w:rFonts w:ascii="Times New Roman" w:hAnsi="Times New Roman" w:cs="Times New Roman"/>
          <w:sz w:val="24"/>
          <w:szCs w:val="24"/>
        </w:rPr>
        <w:t>)</w:t>
      </w:r>
    </w:p>
    <w:p w:rsidR="00000000" w:rsidRDefault="0041688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Пункт 115 (в редакции Постановления Правительства РФ от 31.12.2020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2463) действует до 01.01.2027 (</w:t>
      </w:r>
      <w:hyperlink r:id="rId19"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Постановления Правител</w:t>
      </w:r>
      <w:r>
        <w:rPr>
          <w:rFonts w:ascii="Times New Roman" w:hAnsi="Times New Roman" w:cs="Times New Roman"/>
          <w:b/>
          <w:bCs/>
          <w:i/>
          <w:iCs/>
          <w:sz w:val="24"/>
          <w:szCs w:val="24"/>
        </w:rPr>
        <w:t xml:space="preserve">ьства РФ от 31.12.2020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2463).</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VIII</w:t>
      </w:r>
      <w:r>
        <w:rPr>
          <w:rFonts w:ascii="Times New Roman" w:hAnsi="Times New Roman" w:cs="Times New Roman"/>
          <w:b/>
          <w:bCs/>
          <w:sz w:val="32"/>
          <w:szCs w:val="32"/>
        </w:rPr>
        <w:t>. Медицинские организации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w:t>
      </w:r>
      <w:r>
        <w:rPr>
          <w:rFonts w:ascii="Times New Roman" w:hAnsi="Times New Roman" w:cs="Times New Roman"/>
          <w:sz w:val="24"/>
          <w:szCs w:val="24"/>
        </w:rPr>
        <w:t>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Расстояние между кроватями в больничных палатах должно быть не менее 0,8 метра, а централь</w:t>
      </w:r>
      <w:r>
        <w:rPr>
          <w:rFonts w:ascii="Times New Roman" w:hAnsi="Times New Roman" w:cs="Times New Roman"/>
          <w:sz w:val="24"/>
          <w:szCs w:val="24"/>
        </w:rPr>
        <w:t>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117.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обустраивать и ис</w:t>
      </w:r>
      <w:r>
        <w:rPr>
          <w:rFonts w:ascii="Times New Roman" w:hAnsi="Times New Roman" w:cs="Times New Roman"/>
          <w:sz w:val="24"/>
          <w:szCs w:val="24"/>
        </w:rPr>
        <w:t>пользовать в корпусах с палатами для пациентов помещения, не связанные с лечебным процессом;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группировать более 2 кроватей;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устанавливать кровати в коридорах, холлах и на других путях эвакуации;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устанавливать и хранить баллоны с кислородом в здани</w:t>
      </w:r>
      <w:r>
        <w:rPr>
          <w:rFonts w:ascii="Times New Roman" w:hAnsi="Times New Roman" w:cs="Times New Roman"/>
          <w:sz w:val="24"/>
          <w:szCs w:val="24"/>
        </w:rPr>
        <w:t xml:space="preserve">ях медицинских организаций, если </w:t>
      </w:r>
      <w:r>
        <w:rPr>
          <w:rFonts w:ascii="Times New Roman" w:hAnsi="Times New Roman" w:cs="Times New Roman"/>
          <w:sz w:val="24"/>
          <w:szCs w:val="24"/>
        </w:rPr>
        <w:lastRenderedPageBreak/>
        <w:t>это не предусмотрено проектной документацией;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устраивать топочные отверстия печей в палатах.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118. Установка кипятильников, водонагревателей и титанов, стерилизация медицинских инструментов, а также разогрев парафина и оз</w:t>
      </w:r>
      <w:r>
        <w:rPr>
          <w:rFonts w:ascii="Times New Roman" w:hAnsi="Times New Roman" w:cs="Times New Roman"/>
          <w:sz w:val="24"/>
          <w:szCs w:val="24"/>
        </w:rPr>
        <w:t>окерита допускаются только в помещениях, предназначенных для этих целей.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w:t>
      </w:r>
      <w:r>
        <w:rPr>
          <w:rFonts w:ascii="Times New Roman" w:hAnsi="Times New Roman" w:cs="Times New Roman"/>
          <w:sz w:val="24"/>
          <w:szCs w:val="24"/>
        </w:rPr>
        <w:t>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120. Запрещается размещать в зданиях </w:t>
      </w:r>
      <w:r>
        <w:rPr>
          <w:rFonts w:ascii="Times New Roman" w:hAnsi="Times New Roman" w:cs="Times New Roman"/>
          <w:sz w:val="24"/>
          <w:szCs w:val="24"/>
        </w:rPr>
        <w:t>V</w:t>
      </w:r>
      <w:r>
        <w:rPr>
          <w:rFonts w:ascii="Times New Roman" w:hAnsi="Times New Roman" w:cs="Times New Roman"/>
          <w:sz w:val="24"/>
          <w:szCs w:val="24"/>
        </w:rPr>
        <w:t xml:space="preserve"> степени огнестойкости медицинских организаций, оказываю</w:t>
      </w:r>
      <w:r>
        <w:rPr>
          <w:rFonts w:ascii="Times New Roman" w:hAnsi="Times New Roman" w:cs="Times New Roman"/>
          <w:sz w:val="24"/>
          <w:szCs w:val="24"/>
        </w:rPr>
        <w:t>щих медицинскую помощь в стационарных условиях, с печным отоплением более 25 человек больных (взрослых и (или) детей).</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IX</w:t>
      </w:r>
      <w:r>
        <w:rPr>
          <w:rFonts w:ascii="Times New Roman" w:hAnsi="Times New Roman" w:cs="Times New Roman"/>
          <w:b/>
          <w:bCs/>
          <w:sz w:val="32"/>
          <w:szCs w:val="32"/>
        </w:rPr>
        <w:t>. Производственные объекты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121. Технологические процессы проводятся в соответствии с регламентами, правилами технической эксплуатации </w:t>
      </w:r>
      <w:r>
        <w:rPr>
          <w:rFonts w:ascii="Times New Roman" w:hAnsi="Times New Roman" w:cs="Times New Roman"/>
          <w:sz w:val="24"/>
          <w:szCs w:val="24"/>
        </w:rPr>
        <w:t>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w:t>
      </w:r>
      <w:r>
        <w:rPr>
          <w:rFonts w:ascii="Times New Roman" w:hAnsi="Times New Roman" w:cs="Times New Roman"/>
          <w:sz w:val="24"/>
          <w:szCs w:val="24"/>
        </w:rPr>
        <w:t>теля.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w:t>
      </w:r>
      <w:r>
        <w:rPr>
          <w:rFonts w:ascii="Times New Roman" w:hAnsi="Times New Roman" w:cs="Times New Roman"/>
          <w:sz w:val="24"/>
          <w:szCs w:val="24"/>
        </w:rPr>
        <w:t>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r>
        <w:rPr>
          <w:rFonts w:ascii="Times New Roman" w:hAnsi="Times New Roman" w:cs="Times New Roman"/>
          <w:sz w:val="24"/>
          <w:szCs w:val="24"/>
        </w:rPr>
        <w:t>.</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Рассыпанная бертолетова соль должна немедленно убираться в специальные емкости с водой.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w:t>
      </w:r>
      <w:r>
        <w:rPr>
          <w:rFonts w:ascii="Times New Roman" w:hAnsi="Times New Roman" w:cs="Times New Roman"/>
          <w:sz w:val="24"/>
          <w:szCs w:val="24"/>
        </w:rPr>
        <w:t>арной безопасности.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w:t>
      </w:r>
      <w:r>
        <w:rPr>
          <w:rFonts w:ascii="Times New Roman" w:hAnsi="Times New Roman" w:cs="Times New Roman"/>
          <w:sz w:val="24"/>
          <w:szCs w:val="24"/>
        </w:rPr>
        <w:t>несением информации в журнал эксплуатации систем противопожарной защиты.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w:t>
      </w:r>
      <w:r>
        <w:rPr>
          <w:rFonts w:ascii="Times New Roman" w:hAnsi="Times New Roman" w:cs="Times New Roman"/>
          <w:sz w:val="24"/>
          <w:szCs w:val="24"/>
        </w:rPr>
        <w:t>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125. Руководитель орга</w:t>
      </w:r>
      <w:r>
        <w:rPr>
          <w:rFonts w:ascii="Times New Roman" w:hAnsi="Times New Roman" w:cs="Times New Roman"/>
          <w:sz w:val="24"/>
          <w:szCs w:val="24"/>
        </w:rPr>
        <w:t xml:space="preserve">низации обеспечивает исправное состояние искрогасителей, </w:t>
      </w:r>
      <w:r>
        <w:rPr>
          <w:rFonts w:ascii="Times New Roman" w:hAnsi="Times New Roman" w:cs="Times New Roman"/>
          <w:sz w:val="24"/>
          <w:szCs w:val="24"/>
        </w:rPr>
        <w:lastRenderedPageBreak/>
        <w:t>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w:t>
      </w:r>
      <w:r>
        <w:rPr>
          <w:rFonts w:ascii="Times New Roman" w:hAnsi="Times New Roman" w:cs="Times New Roman"/>
          <w:sz w:val="24"/>
          <w:szCs w:val="24"/>
        </w:rPr>
        <w:t>аемых на технологическом оборудовании и трубопроводах.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w:t>
      </w:r>
      <w:r>
        <w:rPr>
          <w:rFonts w:ascii="Times New Roman" w:hAnsi="Times New Roman" w:cs="Times New Roman"/>
          <w:sz w:val="24"/>
          <w:szCs w:val="24"/>
        </w:rPr>
        <w:t>ивания оборудования, изделий и деталей предусмотрено применение легковоспламеняющихся и горючих жидкостей.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127. Для разогрева застывшего продукта, ледяных, кристаллогидратных и других пробок в трубопроводах запрещается применять открытый огонь. Разогрев за</w:t>
      </w:r>
      <w:r>
        <w:rPr>
          <w:rFonts w:ascii="Times New Roman" w:hAnsi="Times New Roman" w:cs="Times New Roman"/>
          <w:sz w:val="24"/>
          <w:szCs w:val="24"/>
        </w:rPr>
        <w:t>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128. Отбор проб легковоспламеняющихся и горючих жидкостей из резервуаров (емкостей) и замер их уровня с</w:t>
      </w:r>
      <w:r>
        <w:rPr>
          <w:rFonts w:ascii="Times New Roman" w:hAnsi="Times New Roman" w:cs="Times New Roman"/>
          <w:sz w:val="24"/>
          <w:szCs w:val="24"/>
        </w:rPr>
        <w:t>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подавать легковоспламеняющиеся и горючие жидкости в резервуары (емкости) падающей струей. Скорость</w:t>
      </w:r>
      <w:r>
        <w:rPr>
          <w:rFonts w:ascii="Times New Roman" w:hAnsi="Times New Roman" w:cs="Times New Roman"/>
          <w:sz w:val="24"/>
          <w:szCs w:val="24"/>
        </w:rPr>
        <w:t xml:space="preserve">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129. Руководитель организации обеспечивает своевременное проведение работ по удалению го</w:t>
      </w:r>
      <w:r>
        <w:rPr>
          <w:rFonts w:ascii="Times New Roman" w:hAnsi="Times New Roman" w:cs="Times New Roman"/>
          <w:sz w:val="24"/>
          <w:szCs w:val="24"/>
        </w:rPr>
        <w:t>рючих отходов, находящихся в пылесборных камерах и циклонах. Двери и люки пылесборных камер и циклонов при их эксплуатации закрываются.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130. Запрещается использовать для проживания людей производственные и складские здания и сооружения, расположенные на те</w:t>
      </w:r>
      <w:r>
        <w:rPr>
          <w:rFonts w:ascii="Times New Roman" w:hAnsi="Times New Roman" w:cs="Times New Roman"/>
          <w:sz w:val="24"/>
          <w:szCs w:val="24"/>
        </w:rPr>
        <w:t>рриториях предприятий.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132. Руководитель организации обеспечивает проведение работ по очистке</w:t>
      </w:r>
      <w:r>
        <w:rPr>
          <w:rFonts w:ascii="Times New Roman" w:hAnsi="Times New Roman" w:cs="Times New Roman"/>
          <w:sz w:val="24"/>
          <w:szCs w:val="24"/>
        </w:rPr>
        <w:t xml:space="preserve"> стен, потолков, пола, конструкций и оборудования помещений от пыли, стружек и горючих отходов.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w:t>
      </w:r>
      <w:r>
        <w:rPr>
          <w:rFonts w:ascii="Times New Roman" w:hAnsi="Times New Roman" w:cs="Times New Roman"/>
          <w:sz w:val="24"/>
          <w:szCs w:val="24"/>
        </w:rPr>
        <w:t>ых смесей.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134. Руководитель организации устанавливает сроки проведения проверок исп</w:t>
      </w:r>
      <w:r>
        <w:rPr>
          <w:rFonts w:ascii="Times New Roman" w:hAnsi="Times New Roman" w:cs="Times New Roman"/>
          <w:sz w:val="24"/>
          <w:szCs w:val="24"/>
        </w:rPr>
        <w:t>равности огнепреградителей, очистки их огнегасящей насадки и мембранных клапанов, а также обеспечивает их выполнение.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135. Запрещается заполнять адсорберы нестандартным активированным углем.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136. Запрещается при обработке и переработке древесины эксплуатир</w:t>
      </w:r>
      <w:r>
        <w:rPr>
          <w:rFonts w:ascii="Times New Roman" w:hAnsi="Times New Roman" w:cs="Times New Roman"/>
          <w:sz w:val="24"/>
          <w:szCs w:val="24"/>
        </w:rPr>
        <w:t>овать лесопильные рамы, круглопильные, фрезерно-пильные и другие станки и агрегаты с неисправностями.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137. Запрещается для чистки загрузочной воронки рубительной машины применять </w:t>
      </w:r>
      <w:r>
        <w:rPr>
          <w:rFonts w:ascii="Times New Roman" w:hAnsi="Times New Roman" w:cs="Times New Roman"/>
          <w:sz w:val="24"/>
          <w:szCs w:val="24"/>
        </w:rPr>
        <w:lastRenderedPageBreak/>
        <w:t>металлические предметы.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138. Запрещается выполнять работы по изготовлению дре</w:t>
      </w:r>
      <w:r>
        <w:rPr>
          <w:rFonts w:ascii="Times New Roman" w:hAnsi="Times New Roman" w:cs="Times New Roman"/>
          <w:sz w:val="24"/>
          <w:szCs w:val="24"/>
        </w:rPr>
        <w:t>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w:t>
      </w:r>
      <w:r>
        <w:rPr>
          <w:rFonts w:ascii="Times New Roman" w:hAnsi="Times New Roman" w:cs="Times New Roman"/>
          <w:sz w:val="24"/>
          <w:szCs w:val="24"/>
        </w:rPr>
        <w:t>тку пресса и самого зонта.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w:t>
      </w:r>
      <w:r>
        <w:rPr>
          <w:rFonts w:ascii="Times New Roman" w:hAnsi="Times New Roman" w:cs="Times New Roman"/>
          <w:sz w:val="24"/>
          <w:szCs w:val="24"/>
        </w:rPr>
        <w:t>оматического пожаротушения и противовзрывными устройствами.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Производит</w:t>
      </w:r>
      <w:r>
        <w:rPr>
          <w:rFonts w:ascii="Times New Roman" w:hAnsi="Times New Roman" w:cs="Times New Roman"/>
          <w:sz w:val="24"/>
          <w:szCs w:val="24"/>
        </w:rPr>
        <w:t>ь термообработку недопрессованных древесно-стружечных плит с рыхлыми кромками не разрешается.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w:t>
      </w:r>
      <w:r>
        <w:rPr>
          <w:rFonts w:ascii="Times New Roman" w:hAnsi="Times New Roman" w:cs="Times New Roman"/>
          <w:sz w:val="24"/>
          <w:szCs w:val="24"/>
        </w:rPr>
        <w:t>емпературы окружающего воздуха для исключения их самовозгорания.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143. Зап</w:t>
      </w:r>
      <w:r>
        <w:rPr>
          <w:rFonts w:ascii="Times New Roman" w:hAnsi="Times New Roman" w:cs="Times New Roman"/>
          <w:sz w:val="24"/>
          <w:szCs w:val="24"/>
        </w:rPr>
        <w:t>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w:t>
      </w:r>
      <w:r>
        <w:rPr>
          <w:rFonts w:ascii="Times New Roman" w:hAnsi="Times New Roman" w:cs="Times New Roman"/>
          <w:sz w:val="24"/>
          <w:szCs w:val="24"/>
        </w:rPr>
        <w:t>стемами удаления горючих паров и расположенные вне здания, либо такие ванны с неисправными устройствами аварийного слива в такие емкости.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144. Сушильные камеры периодического действия и калориферы перед каждой загрузкой очищаются от производственного мусор</w:t>
      </w:r>
      <w:r>
        <w:rPr>
          <w:rFonts w:ascii="Times New Roman" w:hAnsi="Times New Roman" w:cs="Times New Roman"/>
          <w:sz w:val="24"/>
          <w:szCs w:val="24"/>
        </w:rPr>
        <w:t>а и пыли.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эксплуатация сушильных установок с трещинами на поверхности боровов и неработающими искроуловителями.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145. Топочно-газовые устройства газовых сушильных камер, работающих на твердом и жидком топливе, очищаются от сажи не реже 2 раз в м</w:t>
      </w:r>
      <w:r>
        <w:rPr>
          <w:rFonts w:ascii="Times New Roman" w:hAnsi="Times New Roman" w:cs="Times New Roman"/>
          <w:sz w:val="24"/>
          <w:szCs w:val="24"/>
        </w:rPr>
        <w:t>есяц.</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эксплуатация топочно-сушильного отделения с неисправными приборами для контроля температуры сушильного аппарата.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146. Сушильные камеры для древесно-волокнистых плит и иных плит из древесных материалов следует очищать от древесных отходов </w:t>
      </w:r>
      <w:r>
        <w:rPr>
          <w:rFonts w:ascii="Times New Roman" w:hAnsi="Times New Roman" w:cs="Times New Roman"/>
          <w:sz w:val="24"/>
          <w:szCs w:val="24"/>
        </w:rPr>
        <w:t>не реже 1 раза в сутки.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остановке конвейера более чем на 10 минут обогрев сушильной камеры прекращается.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147. Сушильные камеры (помещения, шкафы) для сырья, полуфабрикатов и окрашенных готовых изделий оборудуются автоматикой отключения обогрева при пов</w:t>
      </w:r>
      <w:r>
        <w:rPr>
          <w:rFonts w:ascii="Times New Roman" w:hAnsi="Times New Roman" w:cs="Times New Roman"/>
          <w:sz w:val="24"/>
          <w:szCs w:val="24"/>
        </w:rPr>
        <w:t>ышении температуры свыше нормы.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148. Перед укладкой древесины в штабели для сушки токами высокой частоты необходимо обеспечить отсутствие в них металлических предметов.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149. Запрещается в сушильных камерах находиться людям и сушить в них спецодежду и други</w:t>
      </w:r>
      <w:r>
        <w:rPr>
          <w:rFonts w:ascii="Times New Roman" w:hAnsi="Times New Roman" w:cs="Times New Roman"/>
          <w:sz w:val="24"/>
          <w:szCs w:val="24"/>
        </w:rPr>
        <w:t>е предметы, не относящиеся к технологическому процессу.</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151. При производстве спичек:</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произв</w:t>
      </w:r>
      <w:r>
        <w:rPr>
          <w:rFonts w:ascii="Times New Roman" w:hAnsi="Times New Roman" w:cs="Times New Roman"/>
          <w:sz w:val="24"/>
          <w:szCs w:val="24"/>
        </w:rPr>
        <w:t>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уборку и промывку пола автоматного цеха необходимо производить не реже 2 р</w:t>
      </w:r>
      <w:r>
        <w:rPr>
          <w:rFonts w:ascii="Times New Roman" w:hAnsi="Times New Roman" w:cs="Times New Roman"/>
          <w:sz w:val="24"/>
          <w:szCs w:val="24"/>
        </w:rPr>
        <w:t>аз в смену, отстойник канализационного колодца необходимо очищать после каждой уборки и промывки пола цеха;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запас зажигательной массы, находящейся у автомата, не должен превышать количество, необходимое для одной заливки;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очистку массы в макальном ко</w:t>
      </w:r>
      <w:r>
        <w:rPr>
          <w:rFonts w:ascii="Times New Roman" w:hAnsi="Times New Roman" w:cs="Times New Roman"/>
          <w:sz w:val="24"/>
          <w:szCs w:val="24"/>
        </w:rPr>
        <w:t>рыте от выпавшей спичечной соломки необходимо проводить сетчатыми лопатками из цветного металла;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 к</w:t>
      </w:r>
      <w:r>
        <w:rPr>
          <w:rFonts w:ascii="Times New Roman" w:hAnsi="Times New Roman" w:cs="Times New Roman"/>
          <w:sz w:val="24"/>
          <w:szCs w:val="24"/>
        </w:rPr>
        <w:t>ратковременных остановках автомата макальная плита опускается в макальное корыто;</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w:t>
      </w:r>
      <w:r>
        <w:rPr>
          <w:rFonts w:ascii="Times New Roman" w:hAnsi="Times New Roman" w:cs="Times New Roman"/>
          <w:sz w:val="24"/>
          <w:szCs w:val="24"/>
        </w:rPr>
        <w:t>тный цех и помещение для укладки рассыпанных спичек;</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полы размольного отделения необходимо постоянно поддерживать в увлажненном состоянии;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не разрешается хранить в цехе по приготовлению зажигательной и фосфорной масс запас материалов, превышающих сме</w:t>
      </w:r>
      <w:r>
        <w:rPr>
          <w:rFonts w:ascii="Times New Roman" w:hAnsi="Times New Roman" w:cs="Times New Roman"/>
          <w:sz w:val="24"/>
          <w:szCs w:val="24"/>
        </w:rPr>
        <w:t>нную потребность, емкости с запасом материалов должны быть закрыты;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w:t>
      </w:r>
      <w:r>
        <w:rPr>
          <w:rFonts w:ascii="Times New Roman" w:hAnsi="Times New Roman" w:cs="Times New Roman"/>
          <w:sz w:val="24"/>
          <w:szCs w:val="24"/>
        </w:rPr>
        <w:t>приспособления (ручки) для ее переноски;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измельчение в шаровой мельнице бертолетовой соли и серы в сухом виде не разрешается;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засорение фосфорной и зажигательной масс спичечной соломкой, спичками и различными отходами не допускается;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развеску хими</w:t>
      </w:r>
      <w:r>
        <w:rPr>
          <w:rFonts w:ascii="Times New Roman" w:hAnsi="Times New Roman" w:cs="Times New Roman"/>
          <w:sz w:val="24"/>
          <w:szCs w:val="24"/>
        </w:rPr>
        <w:t>катов для спичечных масс необходимо проводить в специальных шкафах, оборудованных вытяжной вентиляцией.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152. Спецодежда работающих в цехах приготовления спичечных масс и автоматных цехов должна быть пропитана огнезащитным составом.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153. В помещениях укладк</w:t>
      </w:r>
      <w:r>
        <w:rPr>
          <w:rFonts w:ascii="Times New Roman" w:hAnsi="Times New Roman" w:cs="Times New Roman"/>
          <w:sz w:val="24"/>
          <w:szCs w:val="24"/>
        </w:rPr>
        <w:t>и рассыпанных спичек и у каждого автомата запас спичек, уложенных в кассеты, не должен превышать 10 малых или 5 больших кассет.</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Запас спичек около коробконабивочных машин не должен превышать 3 малых кассет.</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Кассеты со спичками хранятся на стеллажах и уклад</w:t>
      </w:r>
      <w:r>
        <w:rPr>
          <w:rFonts w:ascii="Times New Roman" w:hAnsi="Times New Roman" w:cs="Times New Roman"/>
          <w:sz w:val="24"/>
          <w:szCs w:val="24"/>
        </w:rPr>
        <w:t>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154. Запас готовых спичек в зоне коробконамазочных и упаковочных машин не должен</w:t>
      </w:r>
      <w:r>
        <w:rPr>
          <w:rFonts w:ascii="Times New Roman" w:hAnsi="Times New Roman" w:cs="Times New Roman"/>
          <w:sz w:val="24"/>
          <w:szCs w:val="24"/>
        </w:rPr>
        <w:t xml:space="preserve"> превышать 20 ящиков на машину.</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участке промежуточного хранения количество готовой продукции не должно превышать сменную выработку одного спичечного автомата.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155. Руководителем организации или иным должностным лицом, уполномоченным руководителем органи</w:t>
      </w:r>
      <w:r>
        <w:rPr>
          <w:rFonts w:ascii="Times New Roman" w:hAnsi="Times New Roman" w:cs="Times New Roman"/>
          <w:sz w:val="24"/>
          <w:szCs w:val="24"/>
        </w:rPr>
        <w:t>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156. Отходы спичечных масс и деревянная тара утилизируются вне территории предприятия на площадке, имеющ</w:t>
      </w:r>
      <w:r>
        <w:rPr>
          <w:rFonts w:ascii="Times New Roman" w:hAnsi="Times New Roman" w:cs="Times New Roman"/>
          <w:sz w:val="24"/>
          <w:szCs w:val="24"/>
        </w:rPr>
        <w:t>ей ограждение и твердое покрытие. Отходы спичечных масс доставляются к месту утилизации разведенными водой.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157. На объектах энергетики в газонепроницаемых стенах, отделяющих помещения с контрольно-измерительными приборами и устройствами управления от газо</w:t>
      </w:r>
      <w:r>
        <w:rPr>
          <w:rFonts w:ascii="Times New Roman" w:hAnsi="Times New Roman" w:cs="Times New Roman"/>
          <w:sz w:val="24"/>
          <w:szCs w:val="24"/>
        </w:rPr>
        <w:t>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158. На электростанциях: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запрещается прово</w:t>
      </w:r>
      <w:r>
        <w:rPr>
          <w:rFonts w:ascii="Times New Roman" w:hAnsi="Times New Roman" w:cs="Times New Roman"/>
          <w:sz w:val="24"/>
          <w:szCs w:val="24"/>
        </w:rPr>
        <w:t>дить монтаж или ремонт оборудования в помещении при неработающей вентиляции;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w:t>
      </w:r>
      <w:r>
        <w:rPr>
          <w:rFonts w:ascii="Times New Roman" w:hAnsi="Times New Roman" w:cs="Times New Roman"/>
          <w:sz w:val="24"/>
          <w:szCs w:val="24"/>
        </w:rPr>
        <w:t>ий из топлива;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 помещениях тракта топливоподачи необходимо соблюдать чистоту, регулярно про</w:t>
      </w:r>
      <w:r>
        <w:rPr>
          <w:rFonts w:ascii="Times New Roman" w:hAnsi="Times New Roman" w:cs="Times New Roman"/>
          <w:sz w:val="24"/>
          <w:szCs w:val="24"/>
        </w:rPr>
        <w:t xml:space="preserve">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w:t>
      </w:r>
      <w:r>
        <w:rPr>
          <w:rFonts w:ascii="Times New Roman" w:hAnsi="Times New Roman" w:cs="Times New Roman"/>
          <w:sz w:val="24"/>
          <w:szCs w:val="24"/>
        </w:rPr>
        <w:t>необходимости в отдельных местах ручной уборки эти работы допускается проводить только после увлажнения пыли распыленной водой;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на кабельных трассах, идущих по тракту топливоподачи, необходимо следить за наличием просвета между кабелями для уменьшения с</w:t>
      </w:r>
      <w:r>
        <w:rPr>
          <w:rFonts w:ascii="Times New Roman" w:hAnsi="Times New Roman" w:cs="Times New Roman"/>
          <w:sz w:val="24"/>
          <w:szCs w:val="24"/>
        </w:rPr>
        <w:t>копления пыли;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не разрешается, кроме аварийных ситуаций, осуще</w:t>
      </w:r>
      <w:r>
        <w:rPr>
          <w:rFonts w:ascii="Times New Roman" w:hAnsi="Times New Roman" w:cs="Times New Roman"/>
          <w:sz w:val="24"/>
          <w:szCs w:val="24"/>
        </w:rPr>
        <w:t xml:space="preserve">ствлять остановку конвейеров, нагруженных топливом. В случае аварийной остановки конвейерные ленты освобождаются </w:t>
      </w:r>
      <w:r>
        <w:rPr>
          <w:rFonts w:ascii="Times New Roman" w:hAnsi="Times New Roman" w:cs="Times New Roman"/>
          <w:sz w:val="24"/>
          <w:szCs w:val="24"/>
        </w:rPr>
        <w:lastRenderedPageBreak/>
        <w:t>(разгружаются) от топлива в возможно короткий срок;</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при переходе электростанции на длительное сжигание газа или мазута и перед капитальным р</w:t>
      </w:r>
      <w:r>
        <w:rPr>
          <w:rFonts w:ascii="Times New Roman" w:hAnsi="Times New Roman" w:cs="Times New Roman"/>
          <w:sz w:val="24"/>
          <w:szCs w:val="24"/>
        </w:rPr>
        <w:t>емонтом соответствующего оборудования производится полное опорожнение бункеров сырого топлива;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w:t>
      </w:r>
      <w:r>
        <w:rPr>
          <w:rFonts w:ascii="Times New Roman" w:hAnsi="Times New Roman" w:cs="Times New Roman"/>
          <w:sz w:val="24"/>
          <w:szCs w:val="24"/>
        </w:rPr>
        <w:t>рку), огородить его щитами из негорючих материалов и обеспечить первичными средствами пожаротушения;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w:t>
      </w:r>
      <w:r>
        <w:rPr>
          <w:rFonts w:ascii="Times New Roman" w:hAnsi="Times New Roman" w:cs="Times New Roman"/>
          <w:sz w:val="24"/>
          <w:szCs w:val="24"/>
        </w:rPr>
        <w:t>ву, а также хранить электротехническое оборудование, запасные части, емкости с горючими жидкостями и баллоны с различными газами;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в случае попадания масла на теплоизоляцию горячих поверхностей необходимо немедленно очистить ее (горячей водой или паром),</w:t>
      </w:r>
      <w:r>
        <w:rPr>
          <w:rFonts w:ascii="Times New Roman" w:hAnsi="Times New Roman" w:cs="Times New Roman"/>
          <w:sz w:val="24"/>
          <w:szCs w:val="24"/>
        </w:rPr>
        <w:t xml:space="preserve"> а в случае глубокой пропитки изоляции следует заменить участок теплоизоляции;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w:t>
      </w:r>
      <w:r>
        <w:rPr>
          <w:rFonts w:ascii="Times New Roman" w:hAnsi="Times New Roman" w:cs="Times New Roman"/>
          <w:sz w:val="24"/>
          <w:szCs w:val="24"/>
        </w:rPr>
        <w:t xml:space="preserve">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159. В кабельных сооружениях: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не реже чем че</w:t>
      </w:r>
      <w:r>
        <w:rPr>
          <w:rFonts w:ascii="Times New Roman" w:hAnsi="Times New Roman" w:cs="Times New Roman"/>
          <w:sz w:val="24"/>
          <w:szCs w:val="24"/>
        </w:rPr>
        <w:t>рез 60 метров устанавливаются указатели ближайшего выхода;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w:t>
      </w:r>
      <w:r>
        <w:rPr>
          <w:rFonts w:ascii="Times New Roman" w:hAnsi="Times New Roman" w:cs="Times New Roman"/>
          <w:sz w:val="24"/>
          <w:szCs w:val="24"/>
        </w:rPr>
        <w:t>тоннелю (этажу);</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запрещается прокладка бронированных кабелей внутри помещений без снятия горючего джутового покрова;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при эксплуатации кабельных сооружений двери секционных перегородок фиксируются в закрытом положении;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запрещается при проведении ре</w:t>
      </w:r>
      <w:r>
        <w:rPr>
          <w:rFonts w:ascii="Times New Roman" w:hAnsi="Times New Roman" w:cs="Times New Roman"/>
          <w:sz w:val="24"/>
          <w:szCs w:val="24"/>
        </w:rPr>
        <w:t>конструкции или ремонта применять кабели с горючей изоляцией;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кабельные каналы и двойные полы в распределит</w:t>
      </w:r>
      <w:r>
        <w:rPr>
          <w:rFonts w:ascii="Times New Roman" w:hAnsi="Times New Roman" w:cs="Times New Roman"/>
          <w:sz w:val="24"/>
          <w:szCs w:val="24"/>
        </w:rPr>
        <w:t>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при реконструкции и ремонте прокладка через кабельные сооружения каких-либ</w:t>
      </w:r>
      <w:r>
        <w:rPr>
          <w:rFonts w:ascii="Times New Roman" w:hAnsi="Times New Roman" w:cs="Times New Roman"/>
          <w:sz w:val="24"/>
          <w:szCs w:val="24"/>
        </w:rPr>
        <w:t>о транзитных коммуникаций и шинопроводов не разрешается;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w:t>
      </w:r>
      <w:r>
        <w:rPr>
          <w:rFonts w:ascii="Times New Roman" w:hAnsi="Times New Roman" w:cs="Times New Roman"/>
          <w:sz w:val="24"/>
          <w:szCs w:val="24"/>
        </w:rPr>
        <w:t xml:space="preserve">ких мест принимаются меры по их ремонту и </w:t>
      </w:r>
      <w:r>
        <w:rPr>
          <w:rFonts w:ascii="Times New Roman" w:hAnsi="Times New Roman" w:cs="Times New Roman"/>
          <w:sz w:val="24"/>
          <w:szCs w:val="24"/>
        </w:rPr>
        <w:lastRenderedPageBreak/>
        <w:t>восстановлению;</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w:t>
      </w:r>
      <w:r>
        <w:rPr>
          <w:rFonts w:ascii="Times New Roman" w:hAnsi="Times New Roman" w:cs="Times New Roman"/>
          <w:sz w:val="24"/>
          <w:szCs w:val="24"/>
        </w:rPr>
        <w:t>ерез строительные конструкции.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w:t>
      </w:r>
      <w:r>
        <w:rPr>
          <w:rFonts w:ascii="Times New Roman" w:hAnsi="Times New Roman" w:cs="Times New Roman"/>
          <w:sz w:val="24"/>
          <w:szCs w:val="24"/>
        </w:rPr>
        <w:t>ругие сооружения.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161. В пределах бортовых ограждений маслоприемника гравийную засыпку необходимо содержать в чистом состоянии.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образовании на гравийной засыпке сплошного поверхностного слоя пыли и песка, замасливании его более чем на 50 процентов пове</w:t>
      </w:r>
      <w:r>
        <w:rPr>
          <w:rFonts w:ascii="Times New Roman" w:hAnsi="Times New Roman" w:cs="Times New Roman"/>
          <w:sz w:val="24"/>
          <w:szCs w:val="24"/>
        </w:rPr>
        <w:t>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162. Запрещается использо</w:t>
      </w:r>
      <w:r>
        <w:rPr>
          <w:rFonts w:ascii="Times New Roman" w:hAnsi="Times New Roman" w:cs="Times New Roman"/>
          <w:sz w:val="24"/>
          <w:szCs w:val="24"/>
        </w:rPr>
        <w:t>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163. В местах установки мобильно</w:t>
      </w:r>
      <w:r>
        <w:rPr>
          <w:rFonts w:ascii="Times New Roman" w:hAnsi="Times New Roman" w:cs="Times New Roman"/>
          <w:sz w:val="24"/>
          <w:szCs w:val="24"/>
        </w:rPr>
        <w:t>й пожарной техники оборудуются и обозначаются места заземления, которые определяются специалистами энергетических объектов.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164. На объектах защиты, относящихся к полиграфической промышленности: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столы и шкафчики (тумбочки) в отделениях машинного набора </w:t>
      </w:r>
      <w:r>
        <w:rPr>
          <w:rFonts w:ascii="Times New Roman" w:hAnsi="Times New Roman" w:cs="Times New Roman"/>
          <w:sz w:val="24"/>
          <w:szCs w:val="24"/>
        </w:rPr>
        <w:t>покрываются листовой нержавеющей, или оцинкованной сталью, или термостойкой пластмассой;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w:t>
      </w:r>
      <w:r>
        <w:rPr>
          <w:rFonts w:ascii="Times New Roman" w:hAnsi="Times New Roman" w:cs="Times New Roman"/>
          <w:sz w:val="24"/>
          <w:szCs w:val="24"/>
        </w:rPr>
        <w:t>еняющейся или горючей жидкостью непосредственно в линотипном отделении в шкафу из негорючих материалов, оборудованном вытяжной вентиляцией.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165. На объектах защиты, относящихся к полиграфической промышленности,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подвешивать на металлоподават</w:t>
      </w:r>
      <w:r>
        <w:rPr>
          <w:rFonts w:ascii="Times New Roman" w:hAnsi="Times New Roman" w:cs="Times New Roman"/>
          <w:sz w:val="24"/>
          <w:szCs w:val="24"/>
        </w:rPr>
        <w:t>ель отливных машин влажные слитки;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загружать отливной котел наборными материалами, загрязненными красками и горючими веществами;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оставлять на наборных машинах или хранить около них горючие смывочные материалы и масленки с маслом;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подходить к отлив</w:t>
      </w:r>
      <w:r>
        <w:rPr>
          <w:rFonts w:ascii="Times New Roman" w:hAnsi="Times New Roman" w:cs="Times New Roman"/>
          <w:sz w:val="24"/>
          <w:szCs w:val="24"/>
        </w:rPr>
        <w:t>очному аппарату и работать на машине в спецодежде, загрязненной горючей жидкостью;</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настилать полы из горючих материалов в гартоплавильных отделениях.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166. Поливать матричный материал (винипласт, восковую массу, свинец) раствором каучука в бензине и проп</w:t>
      </w:r>
      <w:r>
        <w:rPr>
          <w:rFonts w:ascii="Times New Roman" w:hAnsi="Times New Roman" w:cs="Times New Roman"/>
          <w:sz w:val="24"/>
          <w:szCs w:val="24"/>
        </w:rPr>
        <w:t>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Запрещается графитировать матричный материал открытым способом на тр</w:t>
      </w:r>
      <w:r>
        <w:rPr>
          <w:rFonts w:ascii="Times New Roman" w:hAnsi="Times New Roman" w:cs="Times New Roman"/>
          <w:sz w:val="24"/>
          <w:szCs w:val="24"/>
        </w:rPr>
        <w:t>алере пресса или тралере нагревательного устройства, а также сушить его над отопительными и нагревательными приборами.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Графитирование матричного материала следует производить в специальном закрытом аппарате при включенной вытяжной вентиляции.</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w:t>
      </w:r>
      <w:r>
        <w:rPr>
          <w:rFonts w:ascii="Times New Roman" w:hAnsi="Times New Roman" w:cs="Times New Roman"/>
          <w:b/>
          <w:bCs/>
          <w:sz w:val="32"/>
          <w:szCs w:val="32"/>
        </w:rPr>
        <w:t>. Объекты с</w:t>
      </w:r>
      <w:r>
        <w:rPr>
          <w:rFonts w:ascii="Times New Roman" w:hAnsi="Times New Roman" w:cs="Times New Roman"/>
          <w:b/>
          <w:bCs/>
          <w:sz w:val="32"/>
          <w:szCs w:val="32"/>
        </w:rPr>
        <w:t>ельскохозяйственного производства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w:t>
      </w:r>
      <w:r>
        <w:rPr>
          <w:rFonts w:ascii="Times New Roman" w:hAnsi="Times New Roman" w:cs="Times New Roman"/>
          <w:sz w:val="24"/>
          <w:szCs w:val="24"/>
        </w:rPr>
        <w:t xml:space="preserve"> выделяться противопожарными преградами с устройством выходов непосредственно наружу.</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w:t>
      </w:r>
      <w:r>
        <w:rPr>
          <w:rFonts w:ascii="Times New Roman" w:hAnsi="Times New Roman" w:cs="Times New Roman"/>
          <w:sz w:val="24"/>
          <w:szCs w:val="24"/>
        </w:rPr>
        <w:t>-либо работы, не связанные с обслуживанием ферм.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w:t>
      </w:r>
      <w:r>
        <w:rPr>
          <w:rFonts w:ascii="Times New Roman" w:hAnsi="Times New Roman" w:cs="Times New Roman"/>
          <w:sz w:val="24"/>
          <w:szCs w:val="24"/>
        </w:rPr>
        <w:t>зации отработавших газов.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169. Запрещается хранение грубых кормов в чердачных помещениях ферм, если: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кровля выполнена из горючих материалов;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деревянные чердачные перекрытия со стороны чердачных помещений не обработаны огнезащитными составами;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элек</w:t>
      </w:r>
      <w:r>
        <w:rPr>
          <w:rFonts w:ascii="Times New Roman" w:hAnsi="Times New Roman" w:cs="Times New Roman"/>
          <w:sz w:val="24"/>
          <w:szCs w:val="24"/>
        </w:rPr>
        <w:t>тропроводка на чердаке проложена без защиты от механических повреждений;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отсутствует ограждение дымоходов систем отопления по периметру на расстоянии 1 метра.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170. При устройстве и эксплуатации электрических брудеров необходимо соблюдать следующие требо</w:t>
      </w:r>
      <w:r>
        <w:rPr>
          <w:rFonts w:ascii="Times New Roman" w:hAnsi="Times New Roman" w:cs="Times New Roman"/>
          <w:sz w:val="24"/>
          <w:szCs w:val="24"/>
        </w:rPr>
        <w:t>вания: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нагревательные элементы должны быть заводского изготовления и устроены таким образом, ч</w:t>
      </w:r>
      <w:r>
        <w:rPr>
          <w:rFonts w:ascii="Times New Roman" w:hAnsi="Times New Roman" w:cs="Times New Roman"/>
          <w:sz w:val="24"/>
          <w:szCs w:val="24"/>
        </w:rPr>
        <w:t>тобы исключалась возможность выпадения раскаленных частиц. Применение открытых нагревательных элементов не допускается;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обеспечение брудеров электроэнергией осуществляется по самостоятельным линиям от распределительного щита. У каждого брудера должен бы</w:t>
      </w:r>
      <w:r>
        <w:rPr>
          <w:rFonts w:ascii="Times New Roman" w:hAnsi="Times New Roman" w:cs="Times New Roman"/>
          <w:sz w:val="24"/>
          <w:szCs w:val="24"/>
        </w:rPr>
        <w:t>ть самостоятельный выключатель;</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температурный режим под брудером должен поддерживаться автомат</w:t>
      </w:r>
      <w:r>
        <w:rPr>
          <w:rFonts w:ascii="Times New Roman" w:hAnsi="Times New Roman" w:cs="Times New Roman"/>
          <w:sz w:val="24"/>
          <w:szCs w:val="24"/>
        </w:rPr>
        <w:t>ически.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171. Передвижные ультрафиолетовые установки и их электрооборудование устанавливаются на расстоянии не менее 1 метра от горючих материалов.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Провода, идущие к электробрудерам и ультрафиолетовым установкам, прокладываются на высоте не менее 2,5 метра </w:t>
      </w:r>
      <w:r>
        <w:rPr>
          <w:rFonts w:ascii="Times New Roman" w:hAnsi="Times New Roman" w:cs="Times New Roman"/>
          <w:sz w:val="24"/>
          <w:szCs w:val="24"/>
        </w:rPr>
        <w:t xml:space="preserve">от уровня пола и на расстоянии не менее 0,2 метра от конструкций </w:t>
      </w:r>
      <w:r>
        <w:rPr>
          <w:rFonts w:ascii="Times New Roman" w:hAnsi="Times New Roman" w:cs="Times New Roman"/>
          <w:sz w:val="24"/>
          <w:szCs w:val="24"/>
        </w:rPr>
        <w:lastRenderedPageBreak/>
        <w:t>из горючих материалов.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w:t>
      </w:r>
      <w:r>
        <w:rPr>
          <w:rFonts w:ascii="Times New Roman" w:hAnsi="Times New Roman" w:cs="Times New Roman"/>
          <w:sz w:val="24"/>
          <w:szCs w:val="24"/>
        </w:rPr>
        <w:t>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173. Запрещается допускать скопление шерсти на стригальном пункте свыше с</w:t>
      </w:r>
      <w:r>
        <w:rPr>
          <w:rFonts w:ascii="Times New Roman" w:hAnsi="Times New Roman" w:cs="Times New Roman"/>
          <w:sz w:val="24"/>
          <w:szCs w:val="24"/>
        </w:rPr>
        <w:t>менной выработки и загромождать проходы и выходы тюками с шерстью.</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w:t>
      </w:r>
      <w:r>
        <w:rPr>
          <w:rFonts w:ascii="Times New Roman" w:hAnsi="Times New Roman" w:cs="Times New Roman"/>
          <w:sz w:val="24"/>
          <w:szCs w:val="24"/>
        </w:rPr>
        <w:t>иваться в помещениях скотного двора на видном месте и весь обслуживающий персонал должен быть с ней ознакомлен.</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Ворота и двери помещений для скота должны открываться наружу и не загромождаться. Устройство порогов, ступеней, подворотен, а также пружин и бло</w:t>
      </w:r>
      <w:r>
        <w:rPr>
          <w:rFonts w:ascii="Times New Roman" w:hAnsi="Times New Roman" w:cs="Times New Roman"/>
          <w:sz w:val="24"/>
          <w:szCs w:val="24"/>
        </w:rPr>
        <w:t>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w:t>
      </w:r>
      <w:r>
        <w:rPr>
          <w:rFonts w:ascii="Times New Roman" w:hAnsi="Times New Roman" w:cs="Times New Roman"/>
          <w:sz w:val="24"/>
          <w:szCs w:val="24"/>
        </w:rPr>
        <w:t>ега для обеспечения их свободного открытия.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Установка време</w:t>
      </w:r>
      <w:r>
        <w:rPr>
          <w:rFonts w:ascii="Times New Roman" w:hAnsi="Times New Roman" w:cs="Times New Roman"/>
          <w:sz w:val="24"/>
          <w:szCs w:val="24"/>
        </w:rPr>
        <w:t>нных печей в животноводческих помещениях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175. В полевых условиях хранение </w:t>
      </w:r>
      <w:r>
        <w:rPr>
          <w:rFonts w:ascii="Times New Roman" w:hAnsi="Times New Roman" w:cs="Times New Roman"/>
          <w:sz w:val="24"/>
          <w:szCs w:val="24"/>
        </w:rPr>
        <w:t xml:space="preserve">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w:t>
      </w:r>
      <w:r>
        <w:rPr>
          <w:rFonts w:ascii="Times New Roman" w:hAnsi="Times New Roman" w:cs="Times New Roman"/>
          <w:sz w:val="24"/>
          <w:szCs w:val="24"/>
        </w:rPr>
        <w:t>от токов, стогов сена и соломы, хлебных массивов и других сельскохозяйственных культур и не менее 50 метров от строений.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176. Перед началом работы зерноочистительные и молотильные машины должны быть отрегулированы на воздушный режим в аспирационных каналах</w:t>
      </w:r>
      <w:r>
        <w:rPr>
          <w:rFonts w:ascii="Times New Roman" w:hAnsi="Times New Roman" w:cs="Times New Roman"/>
          <w:sz w:val="24"/>
          <w:szCs w:val="24"/>
        </w:rPr>
        <w:t>, исключающий выделение пыли в помещение. Взрыворазрядители над машинами должны находиться в исправном рабочем состоянии.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177. Нории производительностью более 50 тонн в час оборудуются автоматическими тормозными устройствами, предохраняющими ленту от обрат</w:t>
      </w:r>
      <w:r>
        <w:rPr>
          <w:rFonts w:ascii="Times New Roman" w:hAnsi="Times New Roman" w:cs="Times New Roman"/>
          <w:sz w:val="24"/>
          <w:szCs w:val="24"/>
        </w:rPr>
        <w:t>ного хода при остановках. Запрещается устройство норий и отдельных деталей из дерева или других горючих материалов.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178. Шнеки для неочищенного зерна оборудуются решетками для улавливания крупных примесей и предохранительными клапанами, открывающимися под </w:t>
      </w:r>
      <w:r>
        <w:rPr>
          <w:rFonts w:ascii="Times New Roman" w:hAnsi="Times New Roman" w:cs="Times New Roman"/>
          <w:sz w:val="24"/>
          <w:szCs w:val="24"/>
        </w:rPr>
        <w:t>давлением продукта. Периодичность очистки решеток устанавливается руководителем организации.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w:t>
      </w:r>
      <w:r>
        <w:rPr>
          <w:rFonts w:ascii="Times New Roman" w:hAnsi="Times New Roman" w:cs="Times New Roman"/>
          <w:sz w:val="24"/>
          <w:szCs w:val="24"/>
        </w:rPr>
        <w:t xml:space="preserve"> не </w:t>
      </w:r>
      <w:r>
        <w:rPr>
          <w:rFonts w:ascii="Times New Roman" w:hAnsi="Times New Roman" w:cs="Times New Roman"/>
          <w:sz w:val="24"/>
          <w:szCs w:val="24"/>
        </w:rPr>
        <w:lastRenderedPageBreak/>
        <w:t>соответствующим профилю канавок шкива. Замена клиновых ремней производится полным комплектом для такой передачи.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180. Руководитель организации организует проведение противопожарного инструктажа с лицами, задействованными в уборке урожая, обеспечивает у</w:t>
      </w:r>
      <w:r>
        <w:rPr>
          <w:rFonts w:ascii="Times New Roman" w:hAnsi="Times New Roman" w:cs="Times New Roman"/>
          <w:sz w:val="24"/>
          <w:szCs w:val="24"/>
        </w:rPr>
        <w:t>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181. Запр</w:t>
      </w:r>
      <w:r>
        <w:rPr>
          <w:rFonts w:ascii="Times New Roman" w:hAnsi="Times New Roman" w:cs="Times New Roman"/>
          <w:sz w:val="24"/>
          <w:szCs w:val="24"/>
        </w:rPr>
        <w:t>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182. Уборка зерновых начинается с разби</w:t>
      </w:r>
      <w:r>
        <w:rPr>
          <w:rFonts w:ascii="Times New Roman" w:hAnsi="Times New Roman" w:cs="Times New Roman"/>
          <w:sz w:val="24"/>
          <w:szCs w:val="24"/>
        </w:rPr>
        <w:t>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183. Временные по</w:t>
      </w:r>
      <w:r>
        <w:rPr>
          <w:rFonts w:ascii="Times New Roman" w:hAnsi="Times New Roman" w:cs="Times New Roman"/>
          <w:sz w:val="24"/>
          <w:szCs w:val="24"/>
        </w:rPr>
        <w:t>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184. При уборке хлебных массивов площадью более 25 гектаров в постоянной гот</w:t>
      </w:r>
      <w:r>
        <w:rPr>
          <w:rFonts w:ascii="Times New Roman" w:hAnsi="Times New Roman" w:cs="Times New Roman"/>
          <w:sz w:val="24"/>
          <w:szCs w:val="24"/>
        </w:rPr>
        <w:t>овности должен быть трактор с плугом для опашки зоны горения в случае пожара.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w:t>
      </w:r>
      <w:r>
        <w:rPr>
          <w:rFonts w:ascii="Times New Roman" w:hAnsi="Times New Roman" w:cs="Times New Roman"/>
          <w:sz w:val="24"/>
          <w:szCs w:val="24"/>
        </w:rPr>
        <w:t>и землях населенных пунктов.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w:t>
      </w:r>
      <w:r>
        <w:rPr>
          <w:rFonts w:ascii="Times New Roman" w:hAnsi="Times New Roman" w:cs="Times New Roman"/>
          <w:sz w:val="24"/>
          <w:szCs w:val="24"/>
        </w:rPr>
        <w:t xml:space="preserve">порядке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4.</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Выжигание рисовой соломы может проводиться в безветренную погоду при соблюдении положений пункта 63 настоящих Правил.</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186. Правообладатели земельных участков (собственники земельных участков, землепользователи, землевладель</w:t>
      </w:r>
      <w:r>
        <w:rPr>
          <w:rFonts w:ascii="Times New Roman" w:hAnsi="Times New Roman" w:cs="Times New Roman"/>
          <w:sz w:val="24"/>
          <w:szCs w:val="24"/>
        </w:rPr>
        <w:t>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187. Зернотока необходимо располагат</w:t>
      </w:r>
      <w:r>
        <w:rPr>
          <w:rFonts w:ascii="Times New Roman" w:hAnsi="Times New Roman" w:cs="Times New Roman"/>
          <w:sz w:val="24"/>
          <w:szCs w:val="24"/>
        </w:rPr>
        <w:t>ь от зданий, сооружений и строений не ближе 50 метров, а от зерновых массивов - не менее 100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188. В период уборки зерновых культур и заготовки кормов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курить вне специально оборудованных мест и проводить работы с применением открытог</w:t>
      </w:r>
      <w:r>
        <w:rPr>
          <w:rFonts w:ascii="Times New Roman" w:hAnsi="Times New Roman" w:cs="Times New Roman"/>
          <w:sz w:val="24"/>
          <w:szCs w:val="24"/>
        </w:rPr>
        <w:t>о огня в зерновых массивах и вблизи от них, а также возле скирд сена и соломы;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использовать в работе уборочные агрегаты и автомобили (моторную технику), имеющие неисправности, которые могут послужить причиной пожара;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использовать в работе уборочные а</w:t>
      </w:r>
      <w:r>
        <w:rPr>
          <w:rFonts w:ascii="Times New Roman" w:hAnsi="Times New Roman" w:cs="Times New Roman"/>
          <w:sz w:val="24"/>
          <w:szCs w:val="24"/>
        </w:rPr>
        <w:t>грегаты и автомобили (моторную технику) без капотов или с открытыми капотами, а также без защитных кожухов;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использовать в работе уборочные агрегаты и автомобили (моторную технику) без искрогасителей, за исключением случаев применения системы нейтрализа</w:t>
      </w:r>
      <w:r>
        <w:rPr>
          <w:rFonts w:ascii="Times New Roman" w:hAnsi="Times New Roman" w:cs="Times New Roman"/>
          <w:sz w:val="24"/>
          <w:szCs w:val="24"/>
        </w:rPr>
        <w:t>ции отработавших газов, а также без первичных средств пожаротушения;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выжигать пыль в радиаторах двигателей уборочных агрегатов и автомобилей (моторной техники) паяльными лампами или другими способами;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заправлять уборочные агрегаты и автомобили (мотор</w:t>
      </w:r>
      <w:r>
        <w:rPr>
          <w:rFonts w:ascii="Times New Roman" w:hAnsi="Times New Roman" w:cs="Times New Roman"/>
          <w:sz w:val="24"/>
          <w:szCs w:val="24"/>
        </w:rPr>
        <w:t>ную технику) в полевых условиях вне специальных площадок, оборудованных средствами пожаротушения и освещенных в ночное время.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189. В период уборки радиаторы двигателей, валы битеров, соломонабивателей, транспортеров и подборщиков, шнеки и другие узлы и дет</w:t>
      </w:r>
      <w:r>
        <w:rPr>
          <w:rFonts w:ascii="Times New Roman" w:hAnsi="Times New Roman" w:cs="Times New Roman"/>
          <w:sz w:val="24"/>
          <w:szCs w:val="24"/>
        </w:rPr>
        <w:t>али уборочных агрегатов и автомобилей должны очищаться от пыли, соломы и зерна по мере необходимости, но не реже 2 раз за смену.</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190. Скирды (стога), навесы и штабеля грубых кормов размещаются (за исключением размещения на приусадебных участках):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 рас</w:t>
      </w:r>
      <w:r>
        <w:rPr>
          <w:rFonts w:ascii="Times New Roman" w:hAnsi="Times New Roman" w:cs="Times New Roman"/>
          <w:sz w:val="24"/>
          <w:szCs w:val="24"/>
        </w:rPr>
        <w:t>стоянии не менее 15 метров до оси линий электропередачи, связи, в том числе временных кабелей;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 расстоянии не менее 50 метров до зданий, сооружений и лесных насаждений;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 пределами полос отвода и охранных зон железных дорог, придорожных полос авто</w:t>
      </w:r>
      <w:r>
        <w:rPr>
          <w:rFonts w:ascii="Times New Roman" w:hAnsi="Times New Roman" w:cs="Times New Roman"/>
          <w:sz w:val="24"/>
          <w:szCs w:val="24"/>
        </w:rPr>
        <w:t>мобильных дорог и охранных зон воздушных линий электропередачи.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w:t>
      </w:r>
      <w:r>
        <w:rPr>
          <w:rFonts w:ascii="Times New Roman" w:hAnsi="Times New Roman" w:cs="Times New Roman"/>
          <w:sz w:val="24"/>
          <w:szCs w:val="24"/>
        </w:rPr>
        <w:t xml:space="preserve"> до скирды (стога), расположенной на площадке, должно быть не менее 15 метров, а до отдельно стоящей скирды (стога) - не менее 5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Площадь основания одной скирды (стога) не должна превышать 150 кв. метров, а штабеля прессованного сена (соломы) - 500 </w:t>
      </w:r>
      <w:r>
        <w:rPr>
          <w:rFonts w:ascii="Times New Roman" w:hAnsi="Times New Roman" w:cs="Times New Roman"/>
          <w:sz w:val="24"/>
          <w:szCs w:val="24"/>
        </w:rPr>
        <w:t>кв.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w:t>
      </w:r>
      <w:r>
        <w:rPr>
          <w:rFonts w:ascii="Times New Roman" w:hAnsi="Times New Roman" w:cs="Times New Roman"/>
          <w:sz w:val="24"/>
          <w:szCs w:val="24"/>
        </w:rPr>
        <w:t>е 6 метров, а между их парами - не менее 30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Противопожарные расстояния от пункта приготовления трав</w:t>
      </w:r>
      <w:r>
        <w:rPr>
          <w:rFonts w:ascii="Times New Roman" w:hAnsi="Times New Roman" w:cs="Times New Roman"/>
          <w:sz w:val="24"/>
          <w:szCs w:val="24"/>
        </w:rPr>
        <w:t>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192. Агрегаты для приготовления травяной муки устанавливаются под навесом или в п</w:t>
      </w:r>
      <w:r>
        <w:rPr>
          <w:rFonts w:ascii="Times New Roman" w:hAnsi="Times New Roman" w:cs="Times New Roman"/>
          <w:sz w:val="24"/>
          <w:szCs w:val="24"/>
        </w:rPr>
        <w:t>омещениях. Конструкции навесов и помещений из горючих материалов обрабатываются огнезащитными составами.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193. Расходный топливный бак следует устанавливать вне помещения агрегата.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194. Запрещается при обнаружении горения продукта в сушильном барабане склад</w:t>
      </w:r>
      <w:r>
        <w:rPr>
          <w:rFonts w:ascii="Times New Roman" w:hAnsi="Times New Roman" w:cs="Times New Roman"/>
          <w:sz w:val="24"/>
          <w:szCs w:val="24"/>
        </w:rPr>
        <w:t>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продукты необходимо складировать отдельно и не мен</w:t>
      </w:r>
      <w:r>
        <w:rPr>
          <w:rFonts w:ascii="Times New Roman" w:hAnsi="Times New Roman" w:cs="Times New Roman"/>
          <w:sz w:val="24"/>
          <w:szCs w:val="24"/>
        </w:rPr>
        <w:t>ее 48 часов осуществлять контроль за их температурным состоянием.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195. Приготовленную и затаренную в мешки муку необходимо выдерживать под навесом не менее 48 часов для снижения ее температуры.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Хранение муки осуществляется в отдельно стоящем складе или отс</w:t>
      </w:r>
      <w:r>
        <w:rPr>
          <w:rFonts w:ascii="Times New Roman" w:hAnsi="Times New Roman" w:cs="Times New Roman"/>
          <w:sz w:val="24"/>
          <w:szCs w:val="24"/>
        </w:rPr>
        <w:t>еке, выделенном противопожарными стенами и перекрытиями с устройством вентиляции. Мука хранится отдельно от других веществ и материалов.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Попадание влаги в помещение склада не допускается. Запрещается хранить муку навалом.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Мешки с мукой должны складываться </w:t>
      </w:r>
      <w:r>
        <w:rPr>
          <w:rFonts w:ascii="Times New Roman" w:hAnsi="Times New Roman" w:cs="Times New Roman"/>
          <w:sz w:val="24"/>
          <w:szCs w:val="24"/>
        </w:rPr>
        <w:t>в штабели высотой не более 2 метров по 2 в ряду. Проходы между рядами должны быть шириной не менее 1 метра, а вдоль стен - 0,8 метра.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196. Помещения для обработки льна, конопли и других технических культур (далее - технические культуры) изолируются от маши</w:t>
      </w:r>
      <w:r>
        <w:rPr>
          <w:rFonts w:ascii="Times New Roman" w:hAnsi="Times New Roman" w:cs="Times New Roman"/>
          <w:sz w:val="24"/>
          <w:szCs w:val="24"/>
        </w:rPr>
        <w:t>нного отделения.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w:t>
      </w:r>
      <w:r>
        <w:rPr>
          <w:rFonts w:ascii="Times New Roman" w:hAnsi="Times New Roman" w:cs="Times New Roman"/>
          <w:sz w:val="24"/>
          <w:szCs w:val="24"/>
        </w:rPr>
        <w:t>и из горючих материалов должна устраиваться противопожарная разделка.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198. При первичной обработке техниче</w:t>
      </w:r>
      <w:r>
        <w:rPr>
          <w:rFonts w:ascii="Times New Roman" w:hAnsi="Times New Roman" w:cs="Times New Roman"/>
          <w:sz w:val="24"/>
          <w:szCs w:val="24"/>
        </w:rPr>
        <w:t>ских культур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хранение и обмолот льна на территории ферм, ремонтных мастерских, гаражей и др.;</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въезд автомашин, тракторов в производственные помещения, склады готовой продукции и шохи. Машины должны останавливаться на расстоянии не менее </w:t>
      </w:r>
      <w:r>
        <w:rPr>
          <w:rFonts w:ascii="Times New Roman" w:hAnsi="Times New Roman" w:cs="Times New Roman"/>
          <w:sz w:val="24"/>
          <w:szCs w:val="24"/>
        </w:rPr>
        <w:t>5 метров, а тракторы - не менее 10 метров от указанных зданий, скирд и шох;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устройство печного отопления в мяльно-трепальном цехе.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199. Автомобили, тракторы и другие самоходные машины, въезжающие на территорию пункта обработки льна, оборудуются исправны</w:t>
      </w:r>
      <w:r>
        <w:rPr>
          <w:rFonts w:ascii="Times New Roman" w:hAnsi="Times New Roman" w:cs="Times New Roman"/>
          <w:sz w:val="24"/>
          <w:szCs w:val="24"/>
        </w:rPr>
        <w:t>ми искрогасителями, за исключением случаев применения системы нейтрализации отработавших газов.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w:t>
      </w:r>
      <w:r>
        <w:rPr>
          <w:rFonts w:ascii="Times New Roman" w:hAnsi="Times New Roman" w:cs="Times New Roman"/>
          <w:sz w:val="24"/>
          <w:szCs w:val="24"/>
        </w:rPr>
        <w:t>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 xml:space="preserve">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w:t>
      </w:r>
      <w:r>
        <w:rPr>
          <w:rFonts w:ascii="Times New Roman" w:hAnsi="Times New Roman" w:cs="Times New Roman"/>
          <w:sz w:val="24"/>
          <w:szCs w:val="24"/>
        </w:rPr>
        <w:lastRenderedPageBreak/>
        <w:t>осмотра места стоянки автомобиля и уборки сена (соломы), находящегося вблизи выпускной труб</w:t>
      </w:r>
      <w:r>
        <w:rPr>
          <w:rFonts w:ascii="Times New Roman" w:hAnsi="Times New Roman" w:cs="Times New Roman"/>
          <w:sz w:val="24"/>
          <w:szCs w:val="24"/>
        </w:rPr>
        <w:t>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200. Естественная сушка тресты должна проводиться на специально отведенных участках.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Искусственную сушку тресты необходимо проводить только в специальных сушилках, ригах (овинах).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Конструкция печей, устраиваемых в ригах (овинах) для сушки тресты, должна</w:t>
      </w:r>
      <w:r>
        <w:rPr>
          <w:rFonts w:ascii="Times New Roman" w:hAnsi="Times New Roman" w:cs="Times New Roman"/>
          <w:sz w:val="24"/>
          <w:szCs w:val="24"/>
        </w:rPr>
        <w:t xml:space="preserve"> исключать возможность попадания искр внутрь помещения.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w:t>
      </w:r>
      <w:r>
        <w:rPr>
          <w:rFonts w:ascii="Times New Roman" w:hAnsi="Times New Roman" w:cs="Times New Roman"/>
          <w:sz w:val="24"/>
          <w:szCs w:val="24"/>
        </w:rPr>
        <w:t>ороны печи должны иметь ограждение, выполненное из негорючих материалов, высотой до перекрытия.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сушилках и ригах (овинах) следует соблюдать следующие требования: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температура теплоносителя при сушке тресты должна быть не более 80 градусов Цельсия, а при с</w:t>
      </w:r>
      <w:r>
        <w:rPr>
          <w:rFonts w:ascii="Times New Roman" w:hAnsi="Times New Roman" w:cs="Times New Roman"/>
          <w:sz w:val="24"/>
          <w:szCs w:val="24"/>
        </w:rPr>
        <w:t>ушке головок - не более 50 градусов Цельсия;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вентилятор следует включать не ранее чем через 1 час после начала топки;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одной смены работы сушилки необходимо удалить золу из топочного пространства, осадочных камер, циклона-искрогасителя и камеры смешен</w:t>
      </w:r>
      <w:r>
        <w:rPr>
          <w:rFonts w:ascii="Times New Roman" w:hAnsi="Times New Roman" w:cs="Times New Roman"/>
          <w:sz w:val="24"/>
          <w:szCs w:val="24"/>
        </w:rPr>
        <w:t>ия. Дымовые трубы следует очищать не реже чем через 10 дней работы сушилки;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w:t>
      </w:r>
      <w:r>
        <w:rPr>
          <w:rFonts w:ascii="Times New Roman" w:hAnsi="Times New Roman" w:cs="Times New Roman"/>
          <w:sz w:val="24"/>
          <w:szCs w:val="24"/>
        </w:rPr>
        <w:t>и льноволокна в помещении сушилки;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201. Помещение мяльно-трепа</w:t>
      </w:r>
      <w:r>
        <w:rPr>
          <w:rFonts w:ascii="Times New Roman" w:hAnsi="Times New Roman" w:cs="Times New Roman"/>
          <w:sz w:val="24"/>
          <w:szCs w:val="24"/>
        </w:rPr>
        <w:t>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202. К задвижкам (шиберам), устанавливаемым</w:t>
      </w:r>
      <w:r>
        <w:rPr>
          <w:rFonts w:ascii="Times New Roman" w:hAnsi="Times New Roman" w:cs="Times New Roman"/>
          <w:sz w:val="24"/>
          <w:szCs w:val="24"/>
        </w:rPr>
        <w:t xml:space="preserve"> перед и после вентиляторов вентиляционных труб, обеспечивается свободный доступ.</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w:t>
      </w:r>
      <w:r>
        <w:rPr>
          <w:rFonts w:ascii="Times New Roman" w:hAnsi="Times New Roman" w:cs="Times New Roman"/>
          <w:sz w:val="24"/>
          <w:szCs w:val="24"/>
        </w:rPr>
        <w:t xml:space="preserve"> агрегатов.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Готовую продукцию из помещений следует убирать на склад не реже 2 раз в смену.</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w:t>
      </w:r>
      <w:r>
        <w:rPr>
          <w:rFonts w:ascii="Times New Roman" w:hAnsi="Times New Roman" w:cs="Times New Roman"/>
          <w:sz w:val="24"/>
          <w:szCs w:val="24"/>
        </w:rPr>
        <w:t>ие поверхности покрытия цеха обметаются, а костросборники очищаются.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w:t>
      </w:r>
      <w:r>
        <w:rPr>
          <w:rFonts w:ascii="Times New Roman" w:hAnsi="Times New Roman" w:cs="Times New Roman"/>
          <w:sz w:val="24"/>
          <w:szCs w:val="24"/>
        </w:rPr>
        <w:t xml:space="preserve"> табака.</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w:t>
      </w:r>
      <w:r>
        <w:rPr>
          <w:rFonts w:ascii="Times New Roman" w:hAnsi="Times New Roman" w:cs="Times New Roman"/>
          <w:b/>
          <w:bCs/>
          <w:sz w:val="32"/>
          <w:szCs w:val="32"/>
        </w:rPr>
        <w:t>. Объекты транспорта и транспортной инфраструктуры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w:t>
      </w:r>
      <w:r>
        <w:rPr>
          <w:rFonts w:ascii="Times New Roman" w:hAnsi="Times New Roman" w:cs="Times New Roman"/>
          <w:sz w:val="24"/>
          <w:szCs w:val="24"/>
        </w:rPr>
        <w:t>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(ТР ТС 001/2011), техническим регламентом Таможенного союза "О безопасности высокоскоростного желе</w:t>
      </w:r>
      <w:r>
        <w:rPr>
          <w:rFonts w:ascii="Times New Roman" w:hAnsi="Times New Roman" w:cs="Times New Roman"/>
          <w:sz w:val="24"/>
          <w:szCs w:val="24"/>
        </w:rPr>
        <w:t>знодорожного транспорта" (ТР ТС 002/2011) и техническим регламентом Таможенного союза "О безопасности инфраструктуры железнодорожного транспорта" (ТР ТС 003/2011).</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207. На объектах транспортной инфраструктуры, предусмотренных положениями Федерального </w:t>
      </w:r>
      <w:hyperlink r:id="rId20" w:history="1">
        <w:r>
          <w:rPr>
            <w:rFonts w:ascii="Times New Roman" w:hAnsi="Times New Roman" w:cs="Times New Roman"/>
            <w:sz w:val="24"/>
            <w:szCs w:val="24"/>
            <w:u w:val="single"/>
          </w:rPr>
          <w:t>закона</w:t>
        </w:r>
      </w:hyperlink>
      <w:r>
        <w:rPr>
          <w:rFonts w:ascii="Times New Roman" w:hAnsi="Times New Roman" w:cs="Times New Roman"/>
          <w:sz w:val="24"/>
          <w:szCs w:val="24"/>
        </w:rPr>
        <w:t xml:space="preserve">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w:t>
      </w:r>
      <w:r>
        <w:rPr>
          <w:rFonts w:ascii="Times New Roman" w:hAnsi="Times New Roman" w:cs="Times New Roman"/>
          <w:sz w:val="24"/>
          <w:szCs w:val="24"/>
        </w:rPr>
        <w:t>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w:t>
      </w:r>
      <w:r>
        <w:rPr>
          <w:rFonts w:ascii="Times New Roman" w:hAnsi="Times New Roman" w:cs="Times New Roman"/>
          <w:sz w:val="24"/>
          <w:szCs w:val="24"/>
        </w:rPr>
        <w:t>га) на 10 единиц техники.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209. В помещениях, под навесами и на открытых площадках </w:t>
      </w:r>
      <w:r>
        <w:rPr>
          <w:rFonts w:ascii="Times New Roman" w:hAnsi="Times New Roman" w:cs="Times New Roman"/>
          <w:sz w:val="24"/>
          <w:szCs w:val="24"/>
        </w:rPr>
        <w:t>для хранения (стоянки) транспорта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загромождать выездные ворота и проезды;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оставлять транспортные средства с открытыми горло</w:t>
      </w:r>
      <w:r>
        <w:rPr>
          <w:rFonts w:ascii="Times New Roman" w:hAnsi="Times New Roman" w:cs="Times New Roman"/>
          <w:sz w:val="24"/>
          <w:szCs w:val="24"/>
        </w:rPr>
        <w:t>винами топливных баков, а также при наличии утечки топлива и масла;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заправлять горючим и сливать из транспортных средств топливо;</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хранить тару из-под горючего, а также горючее и масла;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подзаряжать аккумуляторы непосредственно на транспортных средствах, за </w:t>
      </w:r>
      <w:r>
        <w:rPr>
          <w:rFonts w:ascii="Times New Roman" w:hAnsi="Times New Roman" w:cs="Times New Roman"/>
          <w:sz w:val="24"/>
          <w:szCs w:val="24"/>
        </w:rPr>
        <w:t>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подогревать двигатели открытым огнем, пользоваться открытыми источниками огня для освещения.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w:t>
      </w:r>
      <w:r>
        <w:rPr>
          <w:rFonts w:ascii="Times New Roman" w:hAnsi="Times New Roman" w:cs="Times New Roman"/>
          <w:sz w:val="24"/>
          <w:szCs w:val="24"/>
        </w:rPr>
        <w:t>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210. Руководитель организации обеспечивает наличие на каждой станции метрополитена </w:t>
      </w:r>
      <w:r>
        <w:rPr>
          <w:rFonts w:ascii="Times New Roman" w:hAnsi="Times New Roman" w:cs="Times New Roman"/>
          <w:sz w:val="24"/>
          <w:szCs w:val="24"/>
        </w:rPr>
        <w:lastRenderedPageBreak/>
        <w:t>оп</w:t>
      </w:r>
      <w:r>
        <w:rPr>
          <w:rFonts w:ascii="Times New Roman" w:hAnsi="Times New Roman" w:cs="Times New Roman"/>
          <w:sz w:val="24"/>
          <w:szCs w:val="24"/>
        </w:rPr>
        <w:t>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документы должны на</w:t>
      </w:r>
      <w:r>
        <w:rPr>
          <w:rFonts w:ascii="Times New Roman" w:hAnsi="Times New Roman" w:cs="Times New Roman"/>
          <w:sz w:val="24"/>
          <w:szCs w:val="24"/>
        </w:rPr>
        <w:t>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211. Места примыкания действующих тоннелей и станций метро к стро</w:t>
      </w:r>
      <w:r>
        <w:rPr>
          <w:rFonts w:ascii="Times New Roman" w:hAnsi="Times New Roman" w:cs="Times New Roman"/>
          <w:sz w:val="24"/>
          <w:szCs w:val="24"/>
        </w:rPr>
        <w:t>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w:t>
      </w:r>
      <w:r>
        <w:rPr>
          <w:rFonts w:ascii="Times New Roman" w:hAnsi="Times New Roman" w:cs="Times New Roman"/>
          <w:sz w:val="24"/>
          <w:szCs w:val="24"/>
        </w:rPr>
        <w:t>рсоналом станции.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213. В подземных сооружениях станции допускается хранение в специально отведенном месте не более</w:t>
      </w:r>
      <w:r>
        <w:rPr>
          <w:rFonts w:ascii="Times New Roman" w:hAnsi="Times New Roman" w:cs="Times New Roman"/>
          <w:sz w:val="24"/>
          <w:szCs w:val="24"/>
        </w:rPr>
        <w:t xml:space="preserve"> 2 газовых баллонов емкостью не более 5 литров каждый.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215. Доставка горюче-смазочных материалов для выполнени</w:t>
      </w:r>
      <w:r>
        <w:rPr>
          <w:rFonts w:ascii="Times New Roman" w:hAnsi="Times New Roman" w:cs="Times New Roman"/>
          <w:sz w:val="24"/>
          <w:szCs w:val="24"/>
        </w:rPr>
        <w:t>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 приспособленный для перево</w:t>
      </w:r>
      <w:r>
        <w:rPr>
          <w:rFonts w:ascii="Times New Roman" w:hAnsi="Times New Roman" w:cs="Times New Roman"/>
          <w:sz w:val="24"/>
          <w:szCs w:val="24"/>
        </w:rPr>
        <w:t>зки горюче-смазочных материалов в тоннелях, оснащается не менее чем 2 огнетушителями с минимальным рангом тушения модельного очага 55</w:t>
      </w:r>
      <w:r>
        <w:rPr>
          <w:rFonts w:ascii="Times New Roman" w:hAnsi="Times New Roman" w:cs="Times New Roman"/>
          <w:sz w:val="24"/>
          <w:szCs w:val="24"/>
        </w:rPr>
        <w:t>B</w:t>
      </w:r>
      <w:r>
        <w:rPr>
          <w:rFonts w:ascii="Times New Roman" w:hAnsi="Times New Roman" w:cs="Times New Roman"/>
          <w:sz w:val="24"/>
          <w:szCs w:val="24"/>
        </w:rPr>
        <w:t>.</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216. Для проверки противопожарного режима в помещениях станций и кабельных коллекторах на аварийной доске в кабинах и по</w:t>
      </w:r>
      <w:r>
        <w:rPr>
          <w:rFonts w:ascii="Times New Roman" w:hAnsi="Times New Roman" w:cs="Times New Roman"/>
          <w:sz w:val="24"/>
          <w:szCs w:val="24"/>
        </w:rPr>
        <w:t>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217. При проведении ремонтных работ в подземном пространстве метрополитена применяются металлические леса.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8. В действующих тоннелях запрещается проводить работы с газогенераторами, а также разогревать битум.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220. Покра</w:t>
      </w:r>
      <w:r>
        <w:rPr>
          <w:rFonts w:ascii="Times New Roman" w:hAnsi="Times New Roman" w:cs="Times New Roman"/>
          <w:sz w:val="24"/>
          <w:szCs w:val="24"/>
        </w:rPr>
        <w:t>ску кабельных линий в тоннелях следует осуществлять только в ночное время.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221. Вагоны электропоездов оборудуются исправным устройством связи "пассажир - машинист" и огнетушителями с минимальным рангом тушения модельного очага 2</w:t>
      </w:r>
      <w:r>
        <w:rPr>
          <w:rFonts w:ascii="Times New Roman" w:hAnsi="Times New Roman" w:cs="Times New Roman"/>
          <w:sz w:val="24"/>
          <w:szCs w:val="24"/>
        </w:rPr>
        <w:t>A</w:t>
      </w:r>
      <w:r>
        <w:rPr>
          <w:rFonts w:ascii="Times New Roman" w:hAnsi="Times New Roman" w:cs="Times New Roman"/>
          <w:sz w:val="24"/>
          <w:szCs w:val="24"/>
        </w:rPr>
        <w:t>, 21</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и покрывал для изо</w:t>
      </w:r>
      <w:r>
        <w:rPr>
          <w:rFonts w:ascii="Times New Roman" w:hAnsi="Times New Roman" w:cs="Times New Roman"/>
          <w:sz w:val="24"/>
          <w:szCs w:val="24"/>
        </w:rPr>
        <w:t>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222. Электропечи, устанавливаемые в кабинах машинистов, д</w:t>
      </w:r>
      <w:r>
        <w:rPr>
          <w:rFonts w:ascii="Times New Roman" w:hAnsi="Times New Roman" w:cs="Times New Roman"/>
          <w:sz w:val="24"/>
          <w:szCs w:val="24"/>
        </w:rPr>
        <w:t xml:space="preserve">олжны надежно крепиться и </w:t>
      </w:r>
      <w:r>
        <w:rPr>
          <w:rFonts w:ascii="Times New Roman" w:hAnsi="Times New Roman" w:cs="Times New Roman"/>
          <w:sz w:val="24"/>
          <w:szCs w:val="24"/>
        </w:rPr>
        <w:lastRenderedPageBreak/>
        <w:t>иметь аппарат защиты от короткого замыкания. На печах и вблизи от них не допускается размещение горючих материалов.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223. Торговые киоски допускается устанавливать только в наземных вестибюлях станций метрополитена и в подземных ул</w:t>
      </w:r>
      <w:r>
        <w:rPr>
          <w:rFonts w:ascii="Times New Roman" w:hAnsi="Times New Roman" w:cs="Times New Roman"/>
          <w:sz w:val="24"/>
          <w:szCs w:val="24"/>
        </w:rPr>
        <w:t>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отопле</w:t>
      </w:r>
      <w:r>
        <w:rPr>
          <w:rFonts w:ascii="Times New Roman" w:hAnsi="Times New Roman" w:cs="Times New Roman"/>
          <w:sz w:val="24"/>
          <w:szCs w:val="24"/>
        </w:rPr>
        <w:t>ния киосков должны применяться масляные электрорадиаторы или электрообогреватели конвективного типа.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w:t>
      </w:r>
      <w:r>
        <w:rPr>
          <w:rFonts w:ascii="Times New Roman" w:hAnsi="Times New Roman" w:cs="Times New Roman"/>
          <w:sz w:val="24"/>
          <w:szCs w:val="24"/>
        </w:rPr>
        <w:t>вичными средствами пожаротушения или жидкостными автономными установками пожаротушения.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киосках, установленных в вестибюлях станций метрополитена,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торговля (пользование) легковоспламеняющимися и горючими жидкостями, горючими газами, товарами</w:t>
      </w:r>
      <w:r>
        <w:rPr>
          <w:rFonts w:ascii="Times New Roman" w:hAnsi="Times New Roman" w:cs="Times New Roman"/>
          <w:sz w:val="24"/>
          <w:szCs w:val="24"/>
        </w:rPr>
        <w:t xml:space="preserve"> в аэрозольной упаковке, пиротехническими изделиями и другими огнеопасными материалами;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хранение товара в размере более суточной потребности, упаковочного материала, торгового инвентаря и тары.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224. В локомотивных депо и базах запаса локомотивов (паровозов</w:t>
      </w:r>
      <w:r>
        <w:rPr>
          <w:rFonts w:ascii="Times New Roman" w:hAnsi="Times New Roman" w:cs="Times New Roman"/>
          <w:sz w:val="24"/>
          <w:szCs w:val="24"/>
        </w:rPr>
        <w:t>)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ставить в депо паровозы с действующими топками, а также растапливать их в стойлах за пределами вытяжных зонтов;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чистить топки и зольники в стойлах депо в неустановленных местах;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устанавливать подвижной состав с легковоспламеняющимис</w:t>
      </w:r>
      <w:r>
        <w:rPr>
          <w:rFonts w:ascii="Times New Roman" w:hAnsi="Times New Roman" w:cs="Times New Roman"/>
          <w:sz w:val="24"/>
          <w:szCs w:val="24"/>
        </w:rPr>
        <w:t>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ставить в стойла депо цистерны с легковоспламеняющимися и горючими жидкостями, а также порожние ци</w:t>
      </w:r>
      <w:r>
        <w:rPr>
          <w:rFonts w:ascii="Times New Roman" w:hAnsi="Times New Roman" w:cs="Times New Roman"/>
          <w:sz w:val="24"/>
          <w:szCs w:val="24"/>
        </w:rPr>
        <w:t>стерны из-под указанных жидкостей без их предварительной пропарки.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225. В шлакоуборочных канавах и местах чистки топок шлак и изгарь должны заливаться водой и регулярно убираться.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226. На объектах защиты, относящихся к железнодорожному транспорту, запрещае</w:t>
      </w:r>
      <w:r>
        <w:rPr>
          <w:rFonts w:ascii="Times New Roman" w:hAnsi="Times New Roman" w:cs="Times New Roman"/>
          <w:sz w:val="24"/>
          <w:szCs w:val="24"/>
        </w:rPr>
        <w:t>тся эксплуатировать:</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площадки, отводимые под промывочно-пропарочные станции (пункты), не отвечающие требованиям типового технологического процесса станций;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участки территории, на которых производится обработка цистерн, без твердого покрытия, не допус</w:t>
      </w:r>
      <w:r>
        <w:rPr>
          <w:rFonts w:ascii="Times New Roman" w:hAnsi="Times New Roman" w:cs="Times New Roman"/>
          <w:sz w:val="24"/>
          <w:szCs w:val="24"/>
        </w:rPr>
        <w:t>кающего проникновения нефтепродуктов в грунт.</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227. При обработке на промывочно-пропарочных станциях (пунктах):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подача цистерн к месту их обработки проводится только тепловозами (мотовозами), оборудованными искрогасителями. При подаче цистерн устанавлива</w:t>
      </w:r>
      <w:r>
        <w:rPr>
          <w:rFonts w:ascii="Times New Roman" w:hAnsi="Times New Roman" w:cs="Times New Roman"/>
          <w:sz w:val="24"/>
          <w:szCs w:val="24"/>
        </w:rPr>
        <w:t xml:space="preserve">ется прикрытие не менее </w:t>
      </w:r>
      <w:r>
        <w:rPr>
          <w:rFonts w:ascii="Times New Roman" w:hAnsi="Times New Roman" w:cs="Times New Roman"/>
          <w:sz w:val="24"/>
          <w:szCs w:val="24"/>
        </w:rPr>
        <w:lastRenderedPageBreak/>
        <w:t>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сливные приборы, крышки колпаков и загрузочные люки цистерн закр</w:t>
      </w:r>
      <w:r>
        <w:rPr>
          <w:rFonts w:ascii="Times New Roman" w:hAnsi="Times New Roman" w:cs="Times New Roman"/>
          <w:sz w:val="24"/>
          <w:szCs w:val="24"/>
        </w:rPr>
        <w:t>ываются;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обработанные цистерны оборудуются исправной запорной арматурой.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Лю</w:t>
      </w:r>
      <w:r>
        <w:rPr>
          <w:rFonts w:ascii="Times New Roman" w:hAnsi="Times New Roman" w:cs="Times New Roman"/>
          <w:sz w:val="24"/>
          <w:szCs w:val="24"/>
        </w:rPr>
        <w:t>ки и приямки на отстойниках и трубопроводах должны быть постоянно закрыты крышками.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заправке клапанов используются только аккумуляторные фонари и искробезопасный инструмент.</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229. Запрещается эксплуатировать без заземления резервуары, трубопроводы, эста</w:t>
      </w:r>
      <w:r>
        <w:rPr>
          <w:rFonts w:ascii="Times New Roman" w:hAnsi="Times New Roman" w:cs="Times New Roman"/>
          <w:sz w:val="24"/>
          <w:szCs w:val="24"/>
        </w:rPr>
        <w:t>кады, цистерны под сливом и сливоналивные железнодорожные пути.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230. Металлические переносные и передвижные лестницы оборудуются медными крючками и резиновыми подушками под стыками.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231. Внутри котлов и цистерн допускается освещение только аккумуляторными </w:t>
      </w:r>
      <w:r>
        <w:rPr>
          <w:rFonts w:ascii="Times New Roman" w:hAnsi="Times New Roman" w:cs="Times New Roman"/>
          <w:sz w:val="24"/>
          <w:szCs w:val="24"/>
        </w:rPr>
        <w:t>фонарями во взрывозащищенном исполнении. Включать и выключать фонарь следует вне цистерн.</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232. Эстакады и площадки необходимо очищать от остатков нефтепродуктов не реже 1 раза в смену.</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233. На территории промывочно-пропарочных станций (пунктов) запрещается</w:t>
      </w:r>
      <w:r>
        <w:rPr>
          <w:rFonts w:ascii="Times New Roman" w:hAnsi="Times New Roman" w:cs="Times New Roman"/>
          <w:sz w:val="24"/>
          <w:szCs w:val="24"/>
        </w:rPr>
        <w:t>:</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пользоваться при работе внутри котла цистерны обувью, подбитой стальными пластинами или гвоздями;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сливать остатки легковоспламеняющейся и (или) горючей жидкости вместе с водой и конденсатом в общую канализационную сеть, открытые канавы, кюветы, под</w:t>
      </w:r>
      <w:r>
        <w:rPr>
          <w:rFonts w:ascii="Times New Roman" w:hAnsi="Times New Roman" w:cs="Times New Roman"/>
          <w:sz w:val="24"/>
          <w:szCs w:val="24"/>
        </w:rPr>
        <w:t xml:space="preserve"> откос и др.;</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применять для спуска людей в цистерну переносные стальные лестницы, а также деревянные лестницы, обитые сталью;</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оставлять обтирочные материалы внутри осматриваемых цистерн и на их наружных частях;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осуществлять въезд локомотивов в деп</w:t>
      </w:r>
      <w:r>
        <w:rPr>
          <w:rFonts w:ascii="Times New Roman" w:hAnsi="Times New Roman" w:cs="Times New Roman"/>
          <w:sz w:val="24"/>
          <w:szCs w:val="24"/>
        </w:rPr>
        <w:t>о очистки и под эстакады.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w:t>
      </w:r>
      <w:r>
        <w:rPr>
          <w:rFonts w:ascii="Times New Roman" w:hAnsi="Times New Roman" w:cs="Times New Roman"/>
          <w:sz w:val="24"/>
          <w:szCs w:val="24"/>
        </w:rPr>
        <w:t>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полосах отвода и охран</w:t>
      </w:r>
      <w:r>
        <w:rPr>
          <w:rFonts w:ascii="Times New Roman" w:hAnsi="Times New Roman" w:cs="Times New Roman"/>
          <w:sz w:val="24"/>
          <w:szCs w:val="24"/>
        </w:rPr>
        <w:t>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235. </w:t>
      </w:r>
      <w:r>
        <w:rPr>
          <w:rFonts w:ascii="Times New Roman" w:hAnsi="Times New Roman" w:cs="Times New Roman"/>
          <w:sz w:val="24"/>
          <w:szCs w:val="24"/>
        </w:rPr>
        <w:t>Разлитые на железнодорожных путях легковоспламеняющиеся и горючие жидкости должны засыпаться песком, землей и удаляться.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236. Шпалы и брусья при временном хранении на перегонах, станциях и звеносборочных базах укладываются в штабели.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Площадка под штабели д</w:t>
      </w:r>
      <w:r>
        <w:rPr>
          <w:rFonts w:ascii="Times New Roman" w:hAnsi="Times New Roman" w:cs="Times New Roman"/>
          <w:sz w:val="24"/>
          <w:szCs w:val="24"/>
        </w:rPr>
        <w:t>олжна быть очищена от сухой травы и другого горючего материала и по периметру окопана или опахана на ширину не менее 3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Штабели шпал и брусьев могут укладываться параллельно пути на расстоянии не менее 30 метров от объектов защиты, 10 метров от путе</w:t>
      </w:r>
      <w:r>
        <w:rPr>
          <w:rFonts w:ascii="Times New Roman" w:hAnsi="Times New Roman" w:cs="Times New Roman"/>
          <w:sz w:val="24"/>
          <w:szCs w:val="24"/>
        </w:rPr>
        <w:t>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237. Запре</w:t>
      </w:r>
      <w:r>
        <w:rPr>
          <w:rFonts w:ascii="Times New Roman" w:hAnsi="Times New Roman" w:cs="Times New Roman"/>
          <w:sz w:val="24"/>
          <w:szCs w:val="24"/>
        </w:rPr>
        <w:t>щается складирование сена, соломы и дров: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 расстоянии менее 15 метров от оси линий связи;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предела</w:t>
      </w:r>
      <w:r>
        <w:rPr>
          <w:rFonts w:ascii="Times New Roman" w:hAnsi="Times New Roman" w:cs="Times New Roman"/>
          <w:sz w:val="24"/>
          <w:szCs w:val="24"/>
        </w:rPr>
        <w:t>х охранных зон воздушных линий электропередачи.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w:t>
      </w:r>
      <w:r>
        <w:rPr>
          <w:rFonts w:ascii="Times New Roman" w:hAnsi="Times New Roman" w:cs="Times New Roman"/>
          <w:sz w:val="24"/>
          <w:szCs w:val="24"/>
        </w:rPr>
        <w:t>ьность, разводить костры, сжигать хворост, порубочные остатки и горючие материалы, а также оставлять сухостойные деревья и кустарники.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239. Сжигание порубочных остатков и горючих материалов на земельных участках в границах полос отвода и охранных зон желез</w:t>
      </w:r>
      <w:r>
        <w:rPr>
          <w:rFonts w:ascii="Times New Roman" w:hAnsi="Times New Roman" w:cs="Times New Roman"/>
          <w:sz w:val="24"/>
          <w:szCs w:val="24"/>
        </w:rPr>
        <w:t>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районе</w:t>
      </w:r>
      <w:r>
        <w:rPr>
          <w:rFonts w:ascii="Times New Roman" w:hAnsi="Times New Roman" w:cs="Times New Roman"/>
          <w:sz w:val="24"/>
          <w:szCs w:val="24"/>
        </w:rPr>
        <w:t xml:space="preserve">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участок для сжигания находится на расстоянии не менее 10 метров от леса, </w:t>
      </w:r>
      <w:r>
        <w:rPr>
          <w:rFonts w:ascii="Times New Roman" w:hAnsi="Times New Roman" w:cs="Times New Roman"/>
          <w:sz w:val="24"/>
          <w:szCs w:val="24"/>
        </w:rPr>
        <w:t>объектов железнодорожного транспорта;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участок для сжигания отделен противопожарной минерализованной полосой шириной не менее 1,4 метра;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территория вокруг участка для сжигания очищена в радиусе не менее 15 метров от сухостойных деревьев, валежника, по</w:t>
      </w:r>
      <w:r>
        <w:rPr>
          <w:rFonts w:ascii="Times New Roman" w:hAnsi="Times New Roman" w:cs="Times New Roman"/>
          <w:sz w:val="24"/>
          <w:szCs w:val="24"/>
        </w:rPr>
        <w:t>рубочных остатков, других горючих материалов, на территории, включающей участок для сжигания, не действует особый противопожарный режим.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240. На территории лесных насаждений мосты должны окаймляться минерализованной полосой шириной не менее 1,4 метра по вн</w:t>
      </w:r>
      <w:r>
        <w:rPr>
          <w:rFonts w:ascii="Times New Roman" w:hAnsi="Times New Roman" w:cs="Times New Roman"/>
          <w:sz w:val="24"/>
          <w:szCs w:val="24"/>
        </w:rPr>
        <w:t>ешнему периметру полосы отвода.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Земляные участки под мостами в радиусе 50 метров должны быть очищены от сухой травы, кустарника, валежника, мусора и других горючих материалов.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 всех мостах и путепроводах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устраивать под ними места стоянки для</w:t>
      </w:r>
      <w:r>
        <w:rPr>
          <w:rFonts w:ascii="Times New Roman" w:hAnsi="Times New Roman" w:cs="Times New Roman"/>
          <w:sz w:val="24"/>
          <w:szCs w:val="24"/>
        </w:rPr>
        <w:t xml:space="preserve"> судов, плотов, барж и лодок;</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проводить заправку керосиновых фонарей и баков бензомоторных агрегатов;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содержать пролетные строения и другие конструкции не очищенными от нефтепродуктов;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производить под мостами выжигание сухой травы, а также сжигание кустарн</w:t>
      </w:r>
      <w:r>
        <w:rPr>
          <w:rFonts w:ascii="Times New Roman" w:hAnsi="Times New Roman" w:cs="Times New Roman"/>
          <w:sz w:val="24"/>
          <w:szCs w:val="24"/>
        </w:rPr>
        <w:t>ика и другого горючего материала;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производить огневые работы без разрешения руководителя организации.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w:t>
      </w:r>
      <w:r>
        <w:rPr>
          <w:rFonts w:ascii="Times New Roman" w:hAnsi="Times New Roman" w:cs="Times New Roman"/>
          <w:sz w:val="24"/>
          <w:szCs w:val="24"/>
        </w:rPr>
        <w:t>водоснабжения) запаса воды для нужд пожаротушения из расчета 50 куб. метров на 20 вагонов.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w:t>
      </w:r>
      <w:r>
        <w:rPr>
          <w:rFonts w:ascii="Times New Roman" w:hAnsi="Times New Roman" w:cs="Times New Roman"/>
          <w:sz w:val="24"/>
          <w:szCs w:val="24"/>
        </w:rPr>
        <w:t>ктах стоянки вагонов путевых машинных станций устанавливается сигнал оповещения о пожаре.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w:t>
      </w:r>
      <w:r>
        <w:rPr>
          <w:rFonts w:ascii="Times New Roman" w:hAnsi="Times New Roman" w:cs="Times New Roman"/>
          <w:sz w:val="24"/>
          <w:szCs w:val="24"/>
        </w:rPr>
        <w:t>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XII</w:t>
      </w:r>
      <w:r>
        <w:rPr>
          <w:rFonts w:ascii="Times New Roman" w:hAnsi="Times New Roman" w:cs="Times New Roman"/>
          <w:b/>
          <w:bCs/>
          <w:sz w:val="32"/>
          <w:szCs w:val="32"/>
        </w:rPr>
        <w:t>. Транспортирование пожаровзрывоопасных и пожароопасных веществ и материалов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244. При организац</w:t>
      </w:r>
      <w:r>
        <w:rPr>
          <w:rFonts w:ascii="Times New Roman" w:hAnsi="Times New Roman" w:cs="Times New Roman"/>
          <w:sz w:val="24"/>
          <w:szCs w:val="24"/>
        </w:rPr>
        <w:t>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эксплуатация автомобилей, перевозя</w:t>
      </w:r>
      <w:r>
        <w:rPr>
          <w:rFonts w:ascii="Times New Roman" w:hAnsi="Times New Roman" w:cs="Times New Roman"/>
          <w:sz w:val="24"/>
          <w:szCs w:val="24"/>
        </w:rPr>
        <w:t>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w:t>
      </w:r>
      <w:r>
        <w:rPr>
          <w:rFonts w:ascii="Times New Roman" w:hAnsi="Times New Roman" w:cs="Times New Roman"/>
          <w:sz w:val="24"/>
          <w:szCs w:val="24"/>
        </w:rPr>
        <w:t>ейтрализации отработавших газов.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w:t>
      </w:r>
      <w:r>
        <w:rPr>
          <w:rFonts w:ascii="Times New Roman" w:hAnsi="Times New Roman" w:cs="Times New Roman"/>
          <w:sz w:val="24"/>
          <w:szCs w:val="24"/>
        </w:rPr>
        <w:t>оздухом и влагой, а также веществ и материалов, обладающих окисляющими свойствами, должна быть герметичной.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Пожароопасные вещества и материалы в стеклянной таре упаковываются в прочные ящики или обрешетки (деревянные, пластмассовые, металлические) с заполн</w:t>
      </w:r>
      <w:r>
        <w:rPr>
          <w:rFonts w:ascii="Times New Roman" w:hAnsi="Times New Roman" w:cs="Times New Roman"/>
          <w:sz w:val="24"/>
          <w:szCs w:val="24"/>
        </w:rPr>
        <w:t>ением свободного пространства негорючими прокладочными и впитывающими материалами, исключающими разгерметизацию тары.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246. Запрещается погрузка в один вагон или контейнер пожаровзрывоопасных веществ и </w:t>
      </w:r>
      <w:r>
        <w:rPr>
          <w:rFonts w:ascii="Times New Roman" w:hAnsi="Times New Roman" w:cs="Times New Roman"/>
          <w:sz w:val="24"/>
          <w:szCs w:val="24"/>
        </w:rPr>
        <w:lastRenderedPageBreak/>
        <w:t>материалов, не разрешенных к совместной перевозке.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Ящик</w:t>
      </w:r>
      <w:r>
        <w:rPr>
          <w:rFonts w:ascii="Times New Roman" w:hAnsi="Times New Roman" w:cs="Times New Roman"/>
          <w:sz w:val="24"/>
          <w:szCs w:val="24"/>
        </w:rPr>
        <w:t>и с кислотами при их погрузке в вагоны ставятся в противоположную сторону от ящиков с легковоспламеняющимися и горючими жидкостями.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247. Запрещается эксплуатация транспортеров, норий, самотечных и пневматических труб с неисправными и негерметичными укрытия</w:t>
      </w:r>
      <w:r>
        <w:rPr>
          <w:rFonts w:ascii="Times New Roman" w:hAnsi="Times New Roman" w:cs="Times New Roman"/>
          <w:sz w:val="24"/>
          <w:szCs w:val="24"/>
        </w:rPr>
        <w:t>ми мест выделения пыли. Вентиляция должна обеспечивать постоянное и эффективное удаление пыли из-под укрытий.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248. Запрещается эксплуатировать пневмотранспортные и самотечные устройства (при движении продукта в трубопроводах) при скоплении пыли в трубопров</w:t>
      </w:r>
      <w:r>
        <w:rPr>
          <w:rFonts w:ascii="Times New Roman" w:hAnsi="Times New Roman" w:cs="Times New Roman"/>
          <w:sz w:val="24"/>
          <w:szCs w:val="24"/>
        </w:rPr>
        <w:t>одах.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249. Автоблокировка электродвигателей </w:t>
      </w:r>
      <w:r>
        <w:rPr>
          <w:rFonts w:ascii="Times New Roman" w:hAnsi="Times New Roman" w:cs="Times New Roman"/>
          <w:sz w:val="24"/>
          <w:szCs w:val="24"/>
        </w:rPr>
        <w:t>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250. Запрещается эксплуатац</w:t>
      </w:r>
      <w:r>
        <w:rPr>
          <w:rFonts w:ascii="Times New Roman" w:hAnsi="Times New Roman" w:cs="Times New Roman"/>
          <w:sz w:val="24"/>
          <w:szCs w:val="24"/>
        </w:rPr>
        <w:t>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Ролики транспортеров и натяжные барабаны должны свободно вращаться. Не допускается буксование л</w:t>
      </w:r>
      <w:r>
        <w:rPr>
          <w:rFonts w:ascii="Times New Roman" w:hAnsi="Times New Roman" w:cs="Times New Roman"/>
          <w:sz w:val="24"/>
          <w:szCs w:val="24"/>
        </w:rPr>
        <w:t>енты, а также смазывание приводных барабанов битумом, канифолью и другими горючими материалами.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w:t>
      </w:r>
      <w:r>
        <w:rPr>
          <w:rFonts w:ascii="Times New Roman" w:hAnsi="Times New Roman" w:cs="Times New Roman"/>
          <w:sz w:val="24"/>
          <w:szCs w:val="24"/>
        </w:rPr>
        <w:t>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252. Запрещается эксплуатировать аспирационные линии и линии транспортировки измельченных материалов с отключенны</w:t>
      </w:r>
      <w:r>
        <w:rPr>
          <w:rFonts w:ascii="Times New Roman" w:hAnsi="Times New Roman" w:cs="Times New Roman"/>
          <w:sz w:val="24"/>
          <w:szCs w:val="24"/>
        </w:rPr>
        <w:t>ми или неисправными системами противопожарной защиты.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254. Руководител</w:t>
      </w:r>
      <w:r>
        <w:rPr>
          <w:rFonts w:ascii="Times New Roman" w:hAnsi="Times New Roman" w:cs="Times New Roman"/>
          <w:sz w:val="24"/>
          <w:szCs w:val="24"/>
        </w:rPr>
        <w:t>ь организации обеспечивает места погрузки и разгрузки пожаровзрывоопасных и пожароопасных веществ и материалов: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специальными приспособлениями, обеспечивающими безопасные условия проведения работ (козлы, стойки, щиты, трапы, носилки и др.). При этом для </w:t>
      </w:r>
      <w:r>
        <w:rPr>
          <w:rFonts w:ascii="Times New Roman" w:hAnsi="Times New Roman" w:cs="Times New Roman"/>
          <w:sz w:val="24"/>
          <w:szCs w:val="24"/>
        </w:rPr>
        <w:t>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первич</w:t>
      </w:r>
      <w:r>
        <w:rPr>
          <w:rFonts w:ascii="Times New Roman" w:hAnsi="Times New Roman" w:cs="Times New Roman"/>
          <w:sz w:val="24"/>
          <w:szCs w:val="24"/>
        </w:rPr>
        <w:t>ными средствами пожаротушения;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исправным стационарным или временным электрическим освещением во взрывозащищенном исполнении.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255. Запрещается пользоваться открытым огнем в местах погрузочно-разгрузочных работ с пожаровзрывоопасными и пожароопасными веще</w:t>
      </w:r>
      <w:r>
        <w:rPr>
          <w:rFonts w:ascii="Times New Roman" w:hAnsi="Times New Roman" w:cs="Times New Roman"/>
          <w:sz w:val="24"/>
          <w:szCs w:val="24"/>
        </w:rPr>
        <w:t>ствами и материалами.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257. Пр</w:t>
      </w:r>
      <w:r>
        <w:rPr>
          <w:rFonts w:ascii="Times New Roman" w:hAnsi="Times New Roman" w:cs="Times New Roman"/>
          <w:sz w:val="24"/>
          <w:szCs w:val="24"/>
        </w:rPr>
        <w:t>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258. </w:t>
      </w:r>
      <w:r>
        <w:rPr>
          <w:rFonts w:ascii="Times New Roman" w:hAnsi="Times New Roman" w:cs="Times New Roman"/>
          <w:sz w:val="24"/>
          <w:szCs w:val="24"/>
        </w:rPr>
        <w:t>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производить погрузочно-разгрузочны</w:t>
      </w:r>
      <w:r>
        <w:rPr>
          <w:rFonts w:ascii="Times New Roman" w:hAnsi="Times New Roman" w:cs="Times New Roman"/>
          <w:sz w:val="24"/>
          <w:szCs w:val="24"/>
        </w:rPr>
        <w:t>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259. Пожаровзрывоопасные и пожароопасные</w:t>
      </w:r>
      <w:r>
        <w:rPr>
          <w:rFonts w:ascii="Times New Roman" w:hAnsi="Times New Roman" w:cs="Times New Roman"/>
          <w:sz w:val="24"/>
          <w:szCs w:val="24"/>
        </w:rPr>
        <w:t xml:space="preserve"> вещества и материалы следует надежно закреплять в вагонах, контейнерах и кузовах автомобилей в целях исключения их перемещения при движении.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260. При проведении технологических операций, связанных с наполнением и сливом легковоспламеняющихся и горючих жид</w:t>
      </w:r>
      <w:r>
        <w:rPr>
          <w:rFonts w:ascii="Times New Roman" w:hAnsi="Times New Roman" w:cs="Times New Roman"/>
          <w:sz w:val="24"/>
          <w:szCs w:val="24"/>
        </w:rPr>
        <w:t>костей: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арматура, шлан</w:t>
      </w:r>
      <w:r>
        <w:rPr>
          <w:rFonts w:ascii="Times New Roman" w:hAnsi="Times New Roman" w:cs="Times New Roman"/>
          <w:sz w:val="24"/>
          <w:szCs w:val="24"/>
        </w:rPr>
        <w:t>ги, разъемные соединения, устройства защиты от статического электричества должны быть в исправном техническом состоянии.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261. Перед заполнением резервуаров, цистерн, тары и других емкостей жидкостью необходимо проверить исправность имеющегося замерного уст</w:t>
      </w:r>
      <w:r>
        <w:rPr>
          <w:rFonts w:ascii="Times New Roman" w:hAnsi="Times New Roman" w:cs="Times New Roman"/>
          <w:sz w:val="24"/>
          <w:szCs w:val="24"/>
        </w:rPr>
        <w:t>ройства.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263. Перед каждым наливом и сливом </w:t>
      </w:r>
      <w:r>
        <w:rPr>
          <w:rFonts w:ascii="Times New Roman" w:hAnsi="Times New Roman" w:cs="Times New Roman"/>
          <w:sz w:val="24"/>
          <w:szCs w:val="24"/>
        </w:rPr>
        <w:t>цистерны проводится наружный осмотр присоединяемых рукавов. Рукава со сквозными повреждениями нитей корда подлежат замене.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эксплуатация рукавов с устройствами присоединения, имеющими механические повреждения и износ резьбы.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264. Операции по нал</w:t>
      </w:r>
      <w:r>
        <w:rPr>
          <w:rFonts w:ascii="Times New Roman" w:hAnsi="Times New Roman" w:cs="Times New Roman"/>
          <w:sz w:val="24"/>
          <w:szCs w:val="24"/>
        </w:rPr>
        <w:t>иву и сливу должны проводиться при заземленных трубопроводах с помощью резино-тканевых рукавов.</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XIII</w:t>
      </w:r>
      <w:r>
        <w:rPr>
          <w:rFonts w:ascii="Times New Roman" w:hAnsi="Times New Roman" w:cs="Times New Roman"/>
          <w:b/>
          <w:bCs/>
          <w:sz w:val="32"/>
          <w:szCs w:val="32"/>
        </w:rPr>
        <w:t xml:space="preserve">. Сливоналивные операции со сжиженным углеводородным </w:t>
      </w:r>
      <w:r>
        <w:rPr>
          <w:rFonts w:ascii="Times New Roman" w:hAnsi="Times New Roman" w:cs="Times New Roman"/>
          <w:b/>
          <w:bCs/>
          <w:sz w:val="32"/>
          <w:szCs w:val="32"/>
        </w:rPr>
        <w:lastRenderedPageBreak/>
        <w:t>газом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265. При проведении сливоналивных операций запрещается оставлять цистерну присоединенной к комму</w:t>
      </w:r>
      <w:r>
        <w:rPr>
          <w:rFonts w:ascii="Times New Roman" w:hAnsi="Times New Roman" w:cs="Times New Roman"/>
          <w:sz w:val="24"/>
          <w:szCs w:val="24"/>
        </w:rPr>
        <w:t>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266. Во время налива и слива сжиженного углеводородного газа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w:t>
      </w:r>
      <w:r>
        <w:rPr>
          <w:rFonts w:ascii="Times New Roman" w:hAnsi="Times New Roman" w:cs="Times New Roman"/>
          <w:sz w:val="24"/>
          <w:szCs w:val="24"/>
        </w:rPr>
        <w:t>оведение пожароопасных работ и курение на расстоянии менее 100 метров от цистерны;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проведение ремонтных работ на цистернах и вблизи них, а также иных работ, не связанных со сливоналивными операциями;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подъезд автомобильного и маневрового железнодорожн</w:t>
      </w:r>
      <w:r>
        <w:rPr>
          <w:rFonts w:ascii="Times New Roman" w:hAnsi="Times New Roman" w:cs="Times New Roman"/>
          <w:sz w:val="24"/>
          <w:szCs w:val="24"/>
        </w:rPr>
        <w:t>ого транспорта;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нахождение на сливоналивной эстакаде посторонних лиц, не осуществляющих сливоналивные операции.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267. Руководитель организации обеспечивает наличие со стороны железнодорожного пути на подъездных путях и дорогах на участке налива (слива) с</w:t>
      </w:r>
      <w:r>
        <w:rPr>
          <w:rFonts w:ascii="Times New Roman" w:hAnsi="Times New Roman" w:cs="Times New Roman"/>
          <w:sz w:val="24"/>
          <w:szCs w:val="24"/>
        </w:rPr>
        <w:t xml:space="preserve">игнальных знаков размером 0,4 </w:t>
      </w:r>
      <w:r>
        <w:rPr>
          <w:rFonts w:ascii="Times New Roman" w:hAnsi="Times New Roman" w:cs="Times New Roman"/>
          <w:sz w:val="24"/>
          <w:szCs w:val="24"/>
        </w:rPr>
        <w:t>x</w:t>
      </w:r>
      <w:r>
        <w:rPr>
          <w:rFonts w:ascii="Times New Roman" w:hAnsi="Times New Roman" w:cs="Times New Roman"/>
          <w:sz w:val="24"/>
          <w:szCs w:val="24"/>
        </w:rPr>
        <w:t xml:space="preserve"> 0,5 метра с надписью "Стоп, проезд запрещен, производится налив (слив) цистерны".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Цистерны до начала сливоналивных операций закрепляются на рельсовом пути специальными башмаками из материала, исключающего образование искр, и</w:t>
      </w:r>
      <w:r>
        <w:rPr>
          <w:rFonts w:ascii="Times New Roman" w:hAnsi="Times New Roman" w:cs="Times New Roman"/>
          <w:sz w:val="24"/>
          <w:szCs w:val="24"/>
        </w:rPr>
        <w:t xml:space="preserve"> заземляются.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268. Запрещается выполнять сливоналивные операции во время грозы.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w:t>
      </w:r>
      <w:r>
        <w:rPr>
          <w:rFonts w:ascii="Times New Roman" w:hAnsi="Times New Roman" w:cs="Times New Roman"/>
          <w:sz w:val="24"/>
          <w:szCs w:val="24"/>
        </w:rPr>
        <w:t>ов объема.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270. Запрещается заполнение цистерн в следующих случаях: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истек срок заводского и деповского ремонта ходовых частей цистерны;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истекли сроки профилактического или планового ремонта арматуры, технического освидетельствования или гидравлическо</w:t>
      </w:r>
      <w:r>
        <w:rPr>
          <w:rFonts w:ascii="Times New Roman" w:hAnsi="Times New Roman" w:cs="Times New Roman"/>
          <w:sz w:val="24"/>
          <w:szCs w:val="24"/>
        </w:rPr>
        <w:t>го испытания котла цистерны;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нет либо не читаемы установленные клеймы и надписи;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повреждена цилиндрич</w:t>
      </w:r>
      <w:r>
        <w:rPr>
          <w:rFonts w:ascii="Times New Roman" w:hAnsi="Times New Roman" w:cs="Times New Roman"/>
          <w:sz w:val="24"/>
          <w:szCs w:val="24"/>
        </w:rPr>
        <w:t>еская часть котла или днища (трещины, вмятины, заметные изменения формы и др.);</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цистерны заполнены продуктами, не относящимися к сжиженным углеводородным газам;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избыточное остаточное давление паров сжиженных углеводородных газов менее 0,05 МПа (для с</w:t>
      </w:r>
      <w:r>
        <w:rPr>
          <w:rFonts w:ascii="Times New Roman" w:hAnsi="Times New Roman" w:cs="Times New Roman"/>
          <w:sz w:val="24"/>
          <w:szCs w:val="24"/>
        </w:rPr>
        <w:t>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271. Перед наполнением необхо</w:t>
      </w:r>
      <w:r>
        <w:rPr>
          <w:rFonts w:ascii="Times New Roman" w:hAnsi="Times New Roman" w:cs="Times New Roman"/>
          <w:sz w:val="24"/>
          <w:szCs w:val="24"/>
        </w:rPr>
        <w:t xml:space="preserve">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w:t>
      </w:r>
      <w:r>
        <w:rPr>
          <w:rFonts w:ascii="Times New Roman" w:hAnsi="Times New Roman" w:cs="Times New Roman"/>
          <w:sz w:val="24"/>
          <w:szCs w:val="24"/>
        </w:rPr>
        <w:lastRenderedPageBreak/>
        <w:t>наполнения цистерны.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Дренирова</w:t>
      </w:r>
      <w:r>
        <w:rPr>
          <w:rFonts w:ascii="Times New Roman" w:hAnsi="Times New Roman" w:cs="Times New Roman"/>
          <w:sz w:val="24"/>
          <w:szCs w:val="24"/>
        </w:rPr>
        <w:t xml:space="preserve">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w:t>
      </w:r>
      <w:r>
        <w:rPr>
          <w:rFonts w:ascii="Times New Roman" w:hAnsi="Times New Roman" w:cs="Times New Roman"/>
          <w:sz w:val="24"/>
          <w:szCs w:val="24"/>
        </w:rPr>
        <w:t>стороны и иметь необходимые средства индивидуальной защиты органов дыхания и зрения.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w:t>
      </w:r>
      <w:r>
        <w:rPr>
          <w:rFonts w:ascii="Times New Roman" w:hAnsi="Times New Roman" w:cs="Times New Roman"/>
          <w:sz w:val="24"/>
          <w:szCs w:val="24"/>
        </w:rPr>
        <w:t>истерны прекращается, продукт сливается, давление сбрасывается и принимаются меры к выявлению и устранению неисправностей.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273. При приеме заполненных цистерн необходимо проверять правильность их наполнения. Максимальная степень наполнения цистерн не должн</w:t>
      </w:r>
      <w:r>
        <w:rPr>
          <w:rFonts w:ascii="Times New Roman" w:hAnsi="Times New Roman" w:cs="Times New Roman"/>
          <w:sz w:val="24"/>
          <w:szCs w:val="24"/>
        </w:rPr>
        <w:t>а превышать показателей, установленных в эксплуатационной документации.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274. Руководитель организации обеспечивает наличие на сливоналивных эстакадах первичных средств пожаротушения.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275. Цистерна для сжиженного углеводородного газа с обнаруженной неисправ</w:t>
      </w:r>
      <w:r>
        <w:rPr>
          <w:rFonts w:ascii="Times New Roman" w:hAnsi="Times New Roman" w:cs="Times New Roman"/>
          <w:sz w:val="24"/>
          <w:szCs w:val="24"/>
        </w:rPr>
        <w:t>ностью, из-за которой она не может следовать по назначению, должна отцепляться от состава и отводиться на отдельный путь.</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276. Запрещается на электрифицированных участках железных дорог до снятия напряжения с контактной сети проведение всех видов работ нав</w:t>
      </w:r>
      <w:r>
        <w:rPr>
          <w:rFonts w:ascii="Times New Roman" w:hAnsi="Times New Roman" w:cs="Times New Roman"/>
          <w:sz w:val="24"/>
          <w:szCs w:val="24"/>
        </w:rPr>
        <w:t>ерху цистерны, кроме внешнего осмотра.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278. Ремонт котл</w:t>
      </w:r>
      <w:r>
        <w:rPr>
          <w:rFonts w:ascii="Times New Roman" w:hAnsi="Times New Roman" w:cs="Times New Roman"/>
          <w:sz w:val="24"/>
          <w:szCs w:val="24"/>
        </w:rPr>
        <w:t>а цистерны, его элементов, а также его внутренний осмотр разрешается проводить только после дегазации объема котла.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279. При проведении работ по исправлению тележек с применением огня, сварки и ударов тележки должны выкатываться из-под цистерны и отводитьс</w:t>
      </w:r>
      <w:r>
        <w:rPr>
          <w:rFonts w:ascii="Times New Roman" w:hAnsi="Times New Roman" w:cs="Times New Roman"/>
          <w:sz w:val="24"/>
          <w:szCs w:val="24"/>
        </w:rPr>
        <w:t>я от нее на расстояние 100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280. При производстве ремонтных работ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ремонтировать котел в груженом состоянии, а также в порожнем состоянии до производства дегазации его объема;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производить удары по котлу цистерны;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пользоваться ин</w:t>
      </w:r>
      <w:r>
        <w:rPr>
          <w:rFonts w:ascii="Times New Roman" w:hAnsi="Times New Roman" w:cs="Times New Roman"/>
          <w:sz w:val="24"/>
          <w:szCs w:val="24"/>
        </w:rPr>
        <w:t>струментом, создающим искрение, и находиться с открытым огнем вблизи цистерны;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производить под цистерной сварочные и огневые работы.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281. При выполнении работ внутри котла цистерны (внутренний осмотр, ремонт, чистка и др.):</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применяются светильники на</w:t>
      </w:r>
      <w:r>
        <w:rPr>
          <w:rFonts w:ascii="Times New Roman" w:hAnsi="Times New Roman" w:cs="Times New Roman"/>
          <w:sz w:val="24"/>
          <w:szCs w:val="24"/>
        </w:rPr>
        <w:t>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б) проводится анализ воздушной среды в объеме котла цистерны на отсутствие опасной концентрации углеводородов и </w:t>
      </w:r>
      <w:r>
        <w:rPr>
          <w:rFonts w:ascii="Times New Roman" w:hAnsi="Times New Roman" w:cs="Times New Roman"/>
          <w:sz w:val="24"/>
          <w:szCs w:val="24"/>
        </w:rPr>
        <w:t>содержание кислорода.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283. При</w:t>
      </w:r>
      <w:r>
        <w:rPr>
          <w:rFonts w:ascii="Times New Roman" w:hAnsi="Times New Roman" w:cs="Times New Roman"/>
          <w:sz w:val="24"/>
          <w:szCs w:val="24"/>
        </w:rPr>
        <w:t xml:space="preserve">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w:t>
      </w:r>
      <w:r>
        <w:rPr>
          <w:rFonts w:ascii="Times New Roman" w:hAnsi="Times New Roman" w:cs="Times New Roman"/>
          <w:sz w:val="24"/>
          <w:szCs w:val="24"/>
        </w:rPr>
        <w:t>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создает для целей ликвидации пожароопасных ситуаций и пожаров аварийные группы.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284. При утечке сжиженного углеводородного газа следует:</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w:t>
      </w:r>
      <w:r>
        <w:rPr>
          <w:rFonts w:ascii="Times New Roman" w:hAnsi="Times New Roman" w:cs="Times New Roman"/>
          <w:sz w:val="24"/>
          <w:szCs w:val="24"/>
        </w:rPr>
        <w:t>уации, устранить потенциальный источник зажигания (огонь, искры и др.);</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убрать из зоны разлива сжиженного углеводородного газа горючие вещества;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устранить течь и (или) перекачать содержимое цистерны в исправную цистерну (емкость);</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отвести вагон-ци</w:t>
      </w:r>
      <w:r>
        <w:rPr>
          <w:rFonts w:ascii="Times New Roman" w:hAnsi="Times New Roman" w:cs="Times New Roman"/>
          <w:sz w:val="24"/>
          <w:szCs w:val="24"/>
        </w:rPr>
        <w:t>стерну со сжиженным углеводородным газом в безопасную зону;</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 интенсивной утечке под организованным контролем со стороны руководителя организации дать газу полностью выйти из цистерны;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вызвать на место аварии подразделения пожарной охраны, аварийну</w:t>
      </w:r>
      <w:r>
        <w:rPr>
          <w:rFonts w:ascii="Times New Roman" w:hAnsi="Times New Roman" w:cs="Times New Roman"/>
          <w:sz w:val="24"/>
          <w:szCs w:val="24"/>
        </w:rPr>
        <w:t>ю группу и газоспасательную службу, информировать об аварийной ситуации органы исполнительной власти и (или) органы местного самоуправления;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не допускать попадания сжиженного углеводородного газа в тоннели, подвалы и канализацию.</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285. При возникновении </w:t>
      </w:r>
      <w:r>
        <w:rPr>
          <w:rFonts w:ascii="Times New Roman" w:hAnsi="Times New Roman" w:cs="Times New Roman"/>
          <w:sz w:val="24"/>
          <w:szCs w:val="24"/>
        </w:rPr>
        <w:t>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Сообщение должно включать в себя описание характера пожароопасной ситуации и</w:t>
      </w:r>
      <w:r>
        <w:rPr>
          <w:rFonts w:ascii="Times New Roman" w:hAnsi="Times New Roman" w:cs="Times New Roman"/>
          <w:sz w:val="24"/>
          <w:szCs w:val="24"/>
        </w:rPr>
        <w:t>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XIV</w:t>
      </w:r>
      <w:r>
        <w:rPr>
          <w:rFonts w:ascii="Times New Roman" w:hAnsi="Times New Roman" w:cs="Times New Roman"/>
          <w:b/>
          <w:bCs/>
          <w:sz w:val="32"/>
          <w:szCs w:val="32"/>
        </w:rPr>
        <w:t>. Объекты хранения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286. Хранить на складах (в помещениях) вещества и материалы нео</w:t>
      </w:r>
      <w:r>
        <w:rPr>
          <w:rFonts w:ascii="Times New Roman" w:hAnsi="Times New Roman" w:cs="Times New Roman"/>
          <w:sz w:val="24"/>
          <w:szCs w:val="24"/>
        </w:rPr>
        <w:t>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Запрещается совместное хранение в одной секции с каучуком или материалами, </w:t>
      </w:r>
      <w:r>
        <w:rPr>
          <w:rFonts w:ascii="Times New Roman" w:hAnsi="Times New Roman" w:cs="Times New Roman"/>
          <w:sz w:val="24"/>
          <w:szCs w:val="24"/>
        </w:rPr>
        <w:lastRenderedPageBreak/>
        <w:t>получаем</w:t>
      </w:r>
      <w:r>
        <w:rPr>
          <w:rFonts w:ascii="Times New Roman" w:hAnsi="Times New Roman" w:cs="Times New Roman"/>
          <w:sz w:val="24"/>
          <w:szCs w:val="24"/>
        </w:rPr>
        <w:t>ыми путем вулканизации каучука, каких-либо других материалов и товаров.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w:t>
      </w:r>
      <w:r>
        <w:rPr>
          <w:rFonts w:ascii="Times New Roman" w:hAnsi="Times New Roman" w:cs="Times New Roman"/>
          <w:sz w:val="24"/>
          <w:szCs w:val="24"/>
        </w:rPr>
        <w:t xml:space="preserve"> иного теплового воздействия.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открытых площадках или под навесами хранение аэрозольных упаковок допускается только в контейнерах из негорючих материалов.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288. Расстояние от светильников с лампами накаливания до хранящихся товаров должно быть не менее 0,</w:t>
      </w:r>
      <w:r>
        <w:rPr>
          <w:rFonts w:ascii="Times New Roman" w:hAnsi="Times New Roman" w:cs="Times New Roman"/>
          <w:sz w:val="24"/>
          <w:szCs w:val="24"/>
        </w:rPr>
        <w:t>5 метра.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хранение в цеховых кладовых легковоспламеняющихся и горючих жидкостей в количест</w:t>
      </w:r>
      <w:r>
        <w:rPr>
          <w:rFonts w:ascii="Times New Roman" w:hAnsi="Times New Roman" w:cs="Times New Roman"/>
          <w:sz w:val="24"/>
          <w:szCs w:val="24"/>
        </w:rPr>
        <w:t>ве, превышающем установленные на предприятии нормы. На рабочих местах количество этих жидкостей не должно превышать сменную потребность.</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290. Запрещается стоянка и ремонт погрузочно-разгрузочных и транспортных средств в складских помещениях и на дебаркадер</w:t>
      </w:r>
      <w:r>
        <w:rPr>
          <w:rFonts w:ascii="Times New Roman" w:hAnsi="Times New Roman" w:cs="Times New Roman"/>
          <w:sz w:val="24"/>
          <w:szCs w:val="24"/>
        </w:rPr>
        <w:t>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291. Грузы и материалы, разгруженные на рампу (платформу), к концу рабочего дня должны быть убраны.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292. Все операции, связанные с вскрытием тары, проверкой исправности и мелким ремонтом, расфасовкой продукции, приготовлением рабочих смесей пожароопасн</w:t>
      </w:r>
      <w:r>
        <w:rPr>
          <w:rFonts w:ascii="Times New Roman" w:hAnsi="Times New Roman" w:cs="Times New Roman"/>
          <w:sz w:val="24"/>
          <w:szCs w:val="24"/>
        </w:rPr>
        <w:t>ых жидкостей (нитрокрасок, лаков и других горючих жидкостей), должны производиться в помещениях, изолированных от мест хранения.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293. Запрещается в помещениях складов применять дежурное освещение, использовать газовые плиты и электронагревательные приборы.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294. При хра</w:t>
      </w:r>
      <w:r>
        <w:rPr>
          <w:rFonts w:ascii="Times New Roman" w:hAnsi="Times New Roman" w:cs="Times New Roman"/>
          <w:sz w:val="24"/>
          <w:szCs w:val="24"/>
        </w:rPr>
        <w:t>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295. Запрещается въезд локомотивов в складские помещения категорий </w:t>
      </w:r>
      <w:r>
        <w:rPr>
          <w:rFonts w:ascii="Times New Roman" w:hAnsi="Times New Roman" w:cs="Times New Roman"/>
          <w:sz w:val="24"/>
          <w:szCs w:val="24"/>
        </w:rPr>
        <w:t>А, Б и В1 - В4.</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297. Запрещается на складах легковоспламеняющихся и го</w:t>
      </w:r>
      <w:r>
        <w:rPr>
          <w:rFonts w:ascii="Times New Roman" w:hAnsi="Times New Roman" w:cs="Times New Roman"/>
          <w:sz w:val="24"/>
          <w:szCs w:val="24"/>
        </w:rPr>
        <w:t>рючих жидкостей: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эксплуатация негерметичного оборудования и запорной арматуры;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w:t>
      </w:r>
      <w:r>
        <w:rPr>
          <w:rFonts w:ascii="Times New Roman" w:hAnsi="Times New Roman" w:cs="Times New Roman"/>
          <w:sz w:val="24"/>
          <w:szCs w:val="24"/>
        </w:rPr>
        <w:t>е продуктопроводы и стационарные противопожарные устройства;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наличие деревьев, кустарников и сухой растительности внутри обвалований;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 установка емкостей (резервуаров) на основание, выполненное из горючих материалов;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переполнение резервуаров и цист</w:t>
      </w:r>
      <w:r>
        <w:rPr>
          <w:rFonts w:ascii="Times New Roman" w:hAnsi="Times New Roman" w:cs="Times New Roman"/>
          <w:sz w:val="24"/>
          <w:szCs w:val="24"/>
        </w:rPr>
        <w:t>ерн;</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отбор проб из резервуаров во время слива или налива нефти и нефтепродуктов;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слив и налив нефти и нефтепродуктов во время грозы.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298. На складах легковоспламеняющихся и горючих жидкостей: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дыхательные клапаны и огнепреградители необходимо прове</w:t>
      </w:r>
      <w:r>
        <w:rPr>
          <w:rFonts w:ascii="Times New Roman" w:hAnsi="Times New Roman" w:cs="Times New Roman"/>
          <w:sz w:val="24"/>
          <w:szCs w:val="24"/>
        </w:rPr>
        <w:t>рять в соответствии с технической документацией предприятий-изготовителей;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отбор проб и замер уровня жидкости в </w:t>
      </w:r>
      <w:r>
        <w:rPr>
          <w:rFonts w:ascii="Times New Roman" w:hAnsi="Times New Roman" w:cs="Times New Roman"/>
          <w:sz w:val="24"/>
          <w:szCs w:val="24"/>
        </w:rPr>
        <w:t>резервуаре необходимо производить при помощи приспособлений из материалов, исключающих искрообразование;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хранить жидкости разрешается только в исправной таре. Пролитая жидкость должна немедленно убираться;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запрещается разливать нефтепродукты, легково</w:t>
      </w:r>
      <w:r>
        <w:rPr>
          <w:rFonts w:ascii="Times New Roman" w:hAnsi="Times New Roman" w:cs="Times New Roman"/>
          <w:sz w:val="24"/>
          <w:szCs w:val="24"/>
        </w:rPr>
        <w:t>спламеняющиеся и горючие жидкости, а также хранить упаковочный материал и тару непосредственно в хранилищах и на обвалованных площадках.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299. При хранении газа: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окна помещений, где хранятся баллоны с газом, закрашиваются белой краской или оборудуются со</w:t>
      </w:r>
      <w:r>
        <w:rPr>
          <w:rFonts w:ascii="Times New Roman" w:hAnsi="Times New Roman" w:cs="Times New Roman"/>
          <w:sz w:val="24"/>
          <w:szCs w:val="24"/>
        </w:rPr>
        <w:t>лнцезащитными устройствами из негорючих материалов;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баллоны с горючим газом должны храниться отдельно от бал</w:t>
      </w:r>
      <w:r>
        <w:rPr>
          <w:rFonts w:ascii="Times New Roman" w:hAnsi="Times New Roman" w:cs="Times New Roman"/>
          <w:sz w:val="24"/>
          <w:szCs w:val="24"/>
        </w:rPr>
        <w:t>лонов с кислородом, сжатым воздухом, хлором, фтором и другими окислителями, а также от баллонов с токсичным газом;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размещение групповых баллонных установок допускается у глухих (не имеющих проемов) наружных стен зданий. Шкафы и будки, где размещаются ба</w:t>
      </w:r>
      <w:r>
        <w:rPr>
          <w:rFonts w:ascii="Times New Roman" w:hAnsi="Times New Roman" w:cs="Times New Roman"/>
          <w:sz w:val="24"/>
          <w:szCs w:val="24"/>
        </w:rPr>
        <w:t>ллоны, выполняются из негорючих материалов и имеют естественную вентиляцию, исключающую образование в них взрывоопасных смесей;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 хранении и транспортировании баллонов с кислородом нельзя допускать попадания масел (жиров) и соприкосновения арматуры ба</w:t>
      </w:r>
      <w:r>
        <w:rPr>
          <w:rFonts w:ascii="Times New Roman" w:hAnsi="Times New Roman" w:cs="Times New Roman"/>
          <w:sz w:val="24"/>
          <w:szCs w:val="24"/>
        </w:rPr>
        <w:t>ллона с промасленными материалами. При перекантовке баллонов с кислородом вручную не разрешается браться за клапаны;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в помещениях должны устанавливаться газоанализаторы для контроля образования взрывоопасных концентраций. При отсутствии газоанализаторов</w:t>
      </w:r>
      <w:r>
        <w:rPr>
          <w:rFonts w:ascii="Times New Roman" w:hAnsi="Times New Roman" w:cs="Times New Roman"/>
          <w:sz w:val="24"/>
          <w:szCs w:val="24"/>
        </w:rPr>
        <w:t xml:space="preserve"> руководитель организации должен установить порядок отбора и контроля проб газовоздушной среды;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баллоны при обнаружении утечки из них газа должны убираться из помещения склада в безопасное место;</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на склад, где размещаются баллоны с горючим газом, не </w:t>
      </w:r>
      <w:r>
        <w:rPr>
          <w:rFonts w:ascii="Times New Roman" w:hAnsi="Times New Roman" w:cs="Times New Roman"/>
          <w:sz w:val="24"/>
          <w:szCs w:val="24"/>
        </w:rPr>
        <w:t>допускаются лица в обуви, подбитой металлическими гвоздями или подковами;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 баллоны с горючим газом, имеющие башмаки, хранятся в вертикальном положении в </w:t>
      </w:r>
      <w:r>
        <w:rPr>
          <w:rFonts w:ascii="Times New Roman" w:hAnsi="Times New Roman" w:cs="Times New Roman"/>
          <w:sz w:val="24"/>
          <w:szCs w:val="24"/>
        </w:rPr>
        <w:lastRenderedPageBreak/>
        <w:t>специальных гнездах, клетях или других устройствах, исключающих их падение. Баллоны, не имеющие башма</w:t>
      </w:r>
      <w:r>
        <w:rPr>
          <w:rFonts w:ascii="Times New Roman" w:hAnsi="Times New Roman" w:cs="Times New Roman"/>
          <w:sz w:val="24"/>
          <w:szCs w:val="24"/>
        </w:rPr>
        <w:t>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хранение каких-либо других веществ, ма</w:t>
      </w:r>
      <w:r>
        <w:rPr>
          <w:rFonts w:ascii="Times New Roman" w:hAnsi="Times New Roman" w:cs="Times New Roman"/>
          <w:sz w:val="24"/>
          <w:szCs w:val="24"/>
        </w:rPr>
        <w:t>териалов и оборудования в помещениях складов с горючим газом не разрешается;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помещения складов с горючим газом обеспечиваются естественной вентиляцией.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300. При хранении зерна насыпью расстояние от верха насыпи до горючих конструкций покрытия, а также д</w:t>
      </w:r>
      <w:r>
        <w:rPr>
          <w:rFonts w:ascii="Times New Roman" w:hAnsi="Times New Roman" w:cs="Times New Roman"/>
          <w:sz w:val="24"/>
          <w:szCs w:val="24"/>
        </w:rPr>
        <w:t>о светильников и электропроводов составляет не менее 0,5 метра.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301. При хранении зерна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хранить совместно с зерном другие материалы и оборудование;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применять внутри складских помещений зерноочистительные и другие машины с двигателями вну</w:t>
      </w:r>
      <w:r>
        <w:rPr>
          <w:rFonts w:ascii="Times New Roman" w:hAnsi="Times New Roman" w:cs="Times New Roman"/>
          <w:sz w:val="24"/>
          <w:szCs w:val="24"/>
        </w:rPr>
        <w:t>треннего сгорания;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работать на передвижных механизмах при закрытых воротах с 2 сторон склада;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w:t>
      </w:r>
      <w:r>
        <w:rPr>
          <w:rFonts w:ascii="Times New Roman" w:hAnsi="Times New Roman" w:cs="Times New Roman"/>
          <w:sz w:val="24"/>
          <w:szCs w:val="24"/>
        </w:rPr>
        <w:t>крытого огня;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засыпать зерно выше уровня транспортерной ленты и допускать т</w:t>
      </w:r>
      <w:r>
        <w:rPr>
          <w:rFonts w:ascii="Times New Roman" w:hAnsi="Times New Roman" w:cs="Times New Roman"/>
          <w:sz w:val="24"/>
          <w:szCs w:val="24"/>
        </w:rPr>
        <w:t>рение ленты о конструкции транспортера.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302. Контроль температуры зерна при работающей сушилке осуществляется путем отбора проб не реже чем через каждые 2 часа.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Очистка загрузочно-разгрузочных механизмов сушилки от пыли и зерна производится через сутки ее </w:t>
      </w:r>
      <w:r>
        <w:rPr>
          <w:rFonts w:ascii="Times New Roman" w:hAnsi="Times New Roman" w:cs="Times New Roman"/>
          <w:sz w:val="24"/>
          <w:szCs w:val="24"/>
        </w:rPr>
        <w:t>работы.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303. Передвижной сушильный агрегат устанавливается на расстоянии не менее 10 метров от здания зерносклада.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топок сушилок должно исключать вылет искр. Дымовые трубы оборудуются искрогасителями, а в местах прохода их через конструкции, вып</w:t>
      </w:r>
      <w:r>
        <w:rPr>
          <w:rFonts w:ascii="Times New Roman" w:hAnsi="Times New Roman" w:cs="Times New Roman"/>
          <w:sz w:val="24"/>
          <w:szCs w:val="24"/>
        </w:rPr>
        <w:t>олненные из горючих материалов, устраиваются противопожарные разделки.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304. На складах по хранению лесоматериалов: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места, отведенные под штабели, должны быть очищены до грунта от травяного покрова, горючего мусора и отходов или покрыты слоем песка, земл</w:t>
      </w:r>
      <w:r>
        <w:rPr>
          <w:rFonts w:ascii="Times New Roman" w:hAnsi="Times New Roman" w:cs="Times New Roman"/>
          <w:sz w:val="24"/>
          <w:szCs w:val="24"/>
        </w:rPr>
        <w:t>и или гравия толщиной не менее 15 сантиметров;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запрещается проводить пожароопасные работы, а также работы, не связанные с хранением лесоматериалов;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помещения для обогрева рабочих устраиваются только в отдельных зданиях, сооружениях с соблюдением прот</w:t>
      </w:r>
      <w:r>
        <w:rPr>
          <w:rFonts w:ascii="Times New Roman" w:hAnsi="Times New Roman" w:cs="Times New Roman"/>
          <w:sz w:val="24"/>
          <w:szCs w:val="24"/>
        </w:rPr>
        <w:t xml:space="preserve">ивопожарных расстояний до складов леса. Для отопления этих </w:t>
      </w:r>
      <w:r>
        <w:rPr>
          <w:rFonts w:ascii="Times New Roman" w:hAnsi="Times New Roman" w:cs="Times New Roman"/>
          <w:sz w:val="24"/>
          <w:szCs w:val="24"/>
        </w:rPr>
        <w:lastRenderedPageBreak/>
        <w:t>помещений допускается применять электронагревательные приборы только заводского изготовления;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лебедки с двигателями внутреннего сгорания размещаются на расстоянии не менее 15 метров от штабелей </w:t>
      </w:r>
      <w:r>
        <w:rPr>
          <w:rFonts w:ascii="Times New Roman" w:hAnsi="Times New Roman" w:cs="Times New Roman"/>
          <w:sz w:val="24"/>
          <w:szCs w:val="24"/>
        </w:rPr>
        <w:t xml:space="preserve">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w:t>
      </w:r>
      <w:r>
        <w:rPr>
          <w:rFonts w:ascii="Times New Roman" w:hAnsi="Times New Roman" w:cs="Times New Roman"/>
          <w:sz w:val="24"/>
          <w:szCs w:val="24"/>
        </w:rPr>
        <w:t>лебедки и 20 метров от ближайшего штабеля;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w:t>
      </w:r>
      <w:r>
        <w:rPr>
          <w:rFonts w:ascii="Times New Roman" w:hAnsi="Times New Roman" w:cs="Times New Roman"/>
          <w:sz w:val="24"/>
          <w:szCs w:val="24"/>
        </w:rPr>
        <w:t>уложенных в штабели пиломатериалов не должен превышать суточного поступления их на склад;</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обертка транспортных</w:t>
      </w:r>
      <w:r>
        <w:rPr>
          <w:rFonts w:ascii="Times New Roman" w:hAnsi="Times New Roman" w:cs="Times New Roman"/>
          <w:sz w:val="24"/>
          <w:szCs w:val="24"/>
        </w:rPr>
        <w:t xml:space="preserve">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в закрытых</w:t>
      </w:r>
      <w:r>
        <w:rPr>
          <w:rFonts w:ascii="Times New Roman" w:hAnsi="Times New Roman" w:cs="Times New Roman"/>
          <w:sz w:val="24"/>
          <w:szCs w:val="24"/>
        </w:rPr>
        <w:t xml:space="preserve"> складах лесоматериалов не должно быть встроенных помещений;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хранить щепу разрешается в закрытых складах, бункерах и на открытых площадках с основанием из негорючего материала.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305. На складах для хранения угля и торфа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укладывать уголь с</w:t>
      </w:r>
      <w:r>
        <w:rPr>
          <w:rFonts w:ascii="Times New Roman" w:hAnsi="Times New Roman" w:cs="Times New Roman"/>
          <w:sz w:val="24"/>
          <w:szCs w:val="24"/>
        </w:rPr>
        <w:t>вежей добычи на старые отвалы угля, пролежавшего более 1 месяца;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принимать уголь и торф с явно выраженными очагами самовозгорания;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транспортировать горящий уголь и торф по транспортерным лентам и отгружать их в железнодорожный транспорт или бункера;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неорганизованно хранить выгруженное топливо в течение боле</w:t>
      </w:r>
      <w:r>
        <w:rPr>
          <w:rFonts w:ascii="Times New Roman" w:hAnsi="Times New Roman" w:cs="Times New Roman"/>
          <w:sz w:val="24"/>
          <w:szCs w:val="24"/>
        </w:rPr>
        <w:t>е 2 суток.</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306. На складах для хранения угля, торфа и горючего сланца: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следует укладывать уголь различных марок, каждый вид торфа (кусковый и фрезерный), горючий сланец в отдельные штабели;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следует исключить попадание в штабели при укладке угля на хр</w:t>
      </w:r>
      <w:r>
        <w:rPr>
          <w:rFonts w:ascii="Times New Roman" w:hAnsi="Times New Roman" w:cs="Times New Roman"/>
          <w:sz w:val="24"/>
          <w:szCs w:val="24"/>
        </w:rPr>
        <w:t>анение древесины, ткани, бумаги, сена, торфа, а также других горючих отходов;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следует предусматривать проезд для пожарных машин от границы подошвы штабелей до ограждающего забора или фундамента подкрановых путей;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запрещается засыпать проезды твердым </w:t>
      </w:r>
      <w:r>
        <w:rPr>
          <w:rFonts w:ascii="Times New Roman" w:hAnsi="Times New Roman" w:cs="Times New Roman"/>
          <w:sz w:val="24"/>
          <w:szCs w:val="24"/>
        </w:rPr>
        <w:t>топливом и загромождать их оборудованием;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w:t>
      </w:r>
      <w:r>
        <w:rPr>
          <w:rFonts w:ascii="Times New Roman" w:hAnsi="Times New Roman" w:cs="Times New Roman"/>
          <w:sz w:val="24"/>
          <w:szCs w:val="24"/>
        </w:rPr>
        <w:lastRenderedPageBreak/>
        <w:t>способом;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 повышении температуры более 6</w:t>
      </w:r>
      <w:r>
        <w:rPr>
          <w:rFonts w:ascii="Times New Roman" w:hAnsi="Times New Roman" w:cs="Times New Roman"/>
          <w:sz w:val="24"/>
          <w:szCs w:val="24"/>
        </w:rPr>
        <w:t>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запрещается тушение или охлаждение угля водой непосредственно в шт</w:t>
      </w:r>
      <w:r>
        <w:rPr>
          <w:rFonts w:ascii="Times New Roman" w:hAnsi="Times New Roman" w:cs="Times New Roman"/>
          <w:sz w:val="24"/>
          <w:szCs w:val="24"/>
        </w:rPr>
        <w:t>абелях;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w:t>
      </w:r>
      <w:r>
        <w:rPr>
          <w:rFonts w:ascii="Times New Roman" w:hAnsi="Times New Roman" w:cs="Times New Roman"/>
          <w:sz w:val="24"/>
          <w:szCs w:val="24"/>
        </w:rPr>
        <w:t xml:space="preserve"> торфом и утрамбовывается;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запрещается вновь укладывать в штабели самовозгоревшийся уголь, торф или горючий сланец после охлаждения или тушения.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307. В период со дня схода снежного покрова до установления устойчивой дождливой осенней погоды на территори</w:t>
      </w:r>
      <w:r>
        <w:rPr>
          <w:rFonts w:ascii="Times New Roman" w:hAnsi="Times New Roman" w:cs="Times New Roman"/>
          <w:sz w:val="24"/>
          <w:szCs w:val="24"/>
        </w:rPr>
        <w:t>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полигонов (площадок) размещения, хранения и обеззараживания твердых бытовых отходов ос</w:t>
      </w:r>
      <w:r>
        <w:rPr>
          <w:rFonts w:ascii="Times New Roman" w:hAnsi="Times New Roman" w:cs="Times New Roman"/>
          <w:sz w:val="24"/>
          <w:szCs w:val="24"/>
        </w:rPr>
        <w:t>уществлять послойным чередованием твердых бытовых отходов и инертных негорючих материалов.</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w:t>
      </w:r>
      <w:r>
        <w:rPr>
          <w:rFonts w:ascii="Times New Roman" w:hAnsi="Times New Roman" w:cs="Times New Roman"/>
          <w:b/>
          <w:bCs/>
          <w:sz w:val="32"/>
          <w:szCs w:val="32"/>
        </w:rPr>
        <w:t>. Строительно-монтажные и реставрационные работы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308. Расположение производственных, складских и вспомогательных зданий и сооружений на территории строительства д</w:t>
      </w:r>
      <w:r>
        <w:rPr>
          <w:rFonts w:ascii="Times New Roman" w:hAnsi="Times New Roman" w:cs="Times New Roman"/>
          <w:sz w:val="24"/>
          <w:szCs w:val="24"/>
        </w:rPr>
        <w:t>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309. На территории строительства площадью 5 гектаров и более устраиваются не менее 2 въездов с противо</w:t>
      </w:r>
      <w:r>
        <w:rPr>
          <w:rFonts w:ascii="Times New Roman" w:hAnsi="Times New Roman" w:cs="Times New Roman"/>
          <w:sz w:val="24"/>
          <w:szCs w:val="24"/>
        </w:rPr>
        <w:t>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въездов на строительную площадку уста</w:t>
      </w:r>
      <w:r>
        <w:rPr>
          <w:rFonts w:ascii="Times New Roman" w:hAnsi="Times New Roman" w:cs="Times New Roman"/>
          <w:sz w:val="24"/>
          <w:szCs w:val="24"/>
        </w:rPr>
        <w:t>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началу основных работ по строительству должно быть пред</w:t>
      </w:r>
      <w:r>
        <w:rPr>
          <w:rFonts w:ascii="Times New Roman" w:hAnsi="Times New Roman" w:cs="Times New Roman"/>
          <w:sz w:val="24"/>
          <w:szCs w:val="24"/>
        </w:rPr>
        <w:t>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310. Ко всем строящимся и эксплуатируемым зданиям (в том числе временным), местам открытого хранения строительн</w:t>
      </w:r>
      <w:r>
        <w:rPr>
          <w:rFonts w:ascii="Times New Roman" w:hAnsi="Times New Roman" w:cs="Times New Roman"/>
          <w:sz w:val="24"/>
          <w:szCs w:val="24"/>
        </w:rPr>
        <w:t>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311. Хранение на открытых площадках горючих строительных материалов (ле</w:t>
      </w:r>
      <w:r>
        <w:rPr>
          <w:rFonts w:ascii="Times New Roman" w:hAnsi="Times New Roman" w:cs="Times New Roman"/>
          <w:sz w:val="24"/>
          <w:szCs w:val="24"/>
        </w:rPr>
        <w:t xml:space="preserve">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w:t>
      </w:r>
      <w:r>
        <w:rPr>
          <w:rFonts w:ascii="Times New Roman" w:hAnsi="Times New Roman" w:cs="Times New Roman"/>
          <w:sz w:val="24"/>
          <w:szCs w:val="24"/>
        </w:rPr>
        <w:lastRenderedPageBreak/>
        <w:t>площадью не более 100 кв.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Расстояние между штабелями (группами) и от них до</w:t>
      </w:r>
      <w:r>
        <w:rPr>
          <w:rFonts w:ascii="Times New Roman" w:hAnsi="Times New Roman" w:cs="Times New Roman"/>
          <w:sz w:val="24"/>
          <w:szCs w:val="24"/>
        </w:rPr>
        <w:t xml:space="preserve"> строящихся или существующих объектов защиты составляет не менее 24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w:t>
      </w:r>
      <w:r>
        <w:rPr>
          <w:rFonts w:ascii="Times New Roman" w:hAnsi="Times New Roman" w:cs="Times New Roman"/>
          <w:sz w:val="24"/>
          <w:szCs w:val="24"/>
        </w:rPr>
        <w:t xml:space="preserve">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w:t>
      </w:r>
      <w:r>
        <w:rPr>
          <w:rFonts w:ascii="Times New Roman" w:hAnsi="Times New Roman" w:cs="Times New Roman"/>
          <w:sz w:val="24"/>
          <w:szCs w:val="24"/>
        </w:rPr>
        <w:t>должны нарушаться условия безопасной эвакуации людей из частей зданий и сооружений и установленный режим эксплуатации.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размещение временных складов (кладовых), мастерских и административно-бытовых помещений в строящихся зданиях, имеющих не защи</w:t>
      </w:r>
      <w:r>
        <w:rPr>
          <w:rFonts w:ascii="Times New Roman" w:hAnsi="Times New Roman" w:cs="Times New Roman"/>
          <w:sz w:val="24"/>
          <w:szCs w:val="24"/>
        </w:rPr>
        <w:t>щенные от огня несущие металлические конструкции и панели с горючими полимерными утеплителями.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w:t>
      </w:r>
      <w:r>
        <w:rPr>
          <w:rFonts w:ascii="Times New Roman" w:hAnsi="Times New Roman" w:cs="Times New Roman"/>
          <w:sz w:val="24"/>
          <w:szCs w:val="24"/>
        </w:rPr>
        <w:t xml:space="preserve">том 397 настоящих Правил и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w:t>
      </w:r>
      <w:r>
        <w:rPr>
          <w:rFonts w:ascii="Times New Roman" w:hAnsi="Times New Roman" w:cs="Times New Roman"/>
          <w:sz w:val="24"/>
          <w:szCs w:val="24"/>
        </w:rPr>
        <w:t>негашеной извести следует предусматривать мероприятия, предотвращающие попадание влаги и воды.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314. Допуск</w:t>
      </w:r>
      <w:r>
        <w:rPr>
          <w:rFonts w:ascii="Times New Roman" w:hAnsi="Times New Roman" w:cs="Times New Roman"/>
          <w:sz w:val="24"/>
          <w:szCs w:val="24"/>
        </w:rPr>
        <w:t>ается на период строительства объекта защиты для защиты от повреждений покрывать негорючие ступени горючими материалами.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315. Предусмотренные проектом наружные пожарные лестницы и ограждения на крышах строящихся зданий устанавливаются сразу же после монтаж</w:t>
      </w:r>
      <w:r>
        <w:rPr>
          <w:rFonts w:ascii="Times New Roman" w:hAnsi="Times New Roman" w:cs="Times New Roman"/>
          <w:sz w:val="24"/>
          <w:szCs w:val="24"/>
        </w:rPr>
        <w:t>а несущих конструкций.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316. Строительные леса и опалубка выполняются из материалов, не распространяющих и не поддерживающих горение.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строительстве объекта защиты в 3 этажа и более следует применять инвентарные металлические строительные леса.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Строитель</w:t>
      </w:r>
      <w:r>
        <w:rPr>
          <w:rFonts w:ascii="Times New Roman" w:hAnsi="Times New Roman" w:cs="Times New Roman"/>
          <w:sz w:val="24"/>
          <w:szCs w:val="24"/>
        </w:rPr>
        <w:t>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w:t>
      </w:r>
      <w:r>
        <w:rPr>
          <w:rFonts w:ascii="Times New Roman" w:hAnsi="Times New Roman" w:cs="Times New Roman"/>
          <w:sz w:val="24"/>
          <w:szCs w:val="24"/>
        </w:rPr>
        <w:t>о мусора, снега, наледи, а при необходимости посыпать песком.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конструкции лесов закрывать (утеплять) горючими материалами (фанерой, пластиком, древесноволокнистыми плитами, брезентом и др.).</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317. Руководитель организации обеспечивает для эвакуа</w:t>
      </w:r>
      <w:r>
        <w:rPr>
          <w:rFonts w:ascii="Times New Roman" w:hAnsi="Times New Roman" w:cs="Times New Roman"/>
          <w:sz w:val="24"/>
          <w:szCs w:val="24"/>
        </w:rPr>
        <w:t>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318. При проведении огневых работ должно быть исключено</w:t>
      </w:r>
      <w:r>
        <w:rPr>
          <w:rFonts w:ascii="Times New Roman" w:hAnsi="Times New Roman" w:cs="Times New Roman"/>
          <w:sz w:val="24"/>
          <w:szCs w:val="24"/>
        </w:rPr>
        <w:t xml:space="preserve"> воздействие открытого огня на горючие материалы, если это не предусмотрено технологией производства работ. После </w:t>
      </w:r>
      <w:r>
        <w:rPr>
          <w:rFonts w:ascii="Times New Roman" w:hAnsi="Times New Roman" w:cs="Times New Roman"/>
          <w:sz w:val="24"/>
          <w:szCs w:val="24"/>
        </w:rPr>
        <w:lastRenderedPageBreak/>
        <w:t>завершения работ должен быть обеспечен контроль места производства работ в течение не менее 4 часов, а рабочее место должно быть обеспечено ог</w:t>
      </w:r>
      <w:r>
        <w:rPr>
          <w:rFonts w:ascii="Times New Roman" w:hAnsi="Times New Roman" w:cs="Times New Roman"/>
          <w:sz w:val="24"/>
          <w:szCs w:val="24"/>
        </w:rPr>
        <w:t>нетушителем.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320. При наличии горючих материалов на объектах защиты принимаются меры по предотвращению ра</w:t>
      </w:r>
      <w:r>
        <w:rPr>
          <w:rFonts w:ascii="Times New Roman" w:hAnsi="Times New Roman" w:cs="Times New Roman"/>
          <w:sz w:val="24"/>
          <w:szCs w:val="24"/>
        </w:rPr>
        <w:t>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Проемы в зданиях и соо</w:t>
      </w:r>
      <w:r>
        <w:rPr>
          <w:rFonts w:ascii="Times New Roman" w:hAnsi="Times New Roman" w:cs="Times New Roman"/>
          <w:sz w:val="24"/>
          <w:szCs w:val="24"/>
        </w:rPr>
        <w:t>ружениях при временном их утеплении заполняются негорючими или слабогорючими материалами.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321. Временные сооружения (тепляки) для устройства полов и производства других работ выполняются из негорючих или слабогорючих материалов.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322. Укладку утеплителя, вы</w:t>
      </w:r>
      <w:r>
        <w:rPr>
          <w:rFonts w:ascii="Times New Roman" w:hAnsi="Times New Roman" w:cs="Times New Roman"/>
          <w:sz w:val="24"/>
          <w:szCs w:val="24"/>
        </w:rPr>
        <w:t>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w:t>
      </w:r>
      <w:r>
        <w:rPr>
          <w:rFonts w:ascii="Times New Roman" w:hAnsi="Times New Roman" w:cs="Times New Roman"/>
          <w:sz w:val="24"/>
          <w:szCs w:val="24"/>
        </w:rPr>
        <w:t>0 кв.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местах производства работ количество утеплителя и кровельных рулонных материалов не должно превышать сменную потребность.</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Горючий утеплитель необходимо хранить вне строящегося здания в отдельно стоящем сооружении или на площадке на расстоя</w:t>
      </w:r>
      <w:r>
        <w:rPr>
          <w:rFonts w:ascii="Times New Roman" w:hAnsi="Times New Roman" w:cs="Times New Roman"/>
          <w:sz w:val="24"/>
          <w:szCs w:val="24"/>
        </w:rPr>
        <w:t>нии не менее 18 метров от строящихся и временных зданий, сооружений и складов.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w:t>
      </w:r>
      <w:r>
        <w:rPr>
          <w:rFonts w:ascii="Times New Roman" w:hAnsi="Times New Roman" w:cs="Times New Roman"/>
          <w:sz w:val="24"/>
          <w:szCs w:val="24"/>
        </w:rPr>
        <w:t xml:space="preserve"> или на их покрытиях, а также в зоне противопожарных расстояний.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324. При повреждении металлических обшивок па</w:t>
      </w:r>
      <w:r>
        <w:rPr>
          <w:rFonts w:ascii="Times New Roman" w:hAnsi="Times New Roman" w:cs="Times New Roman"/>
          <w:sz w:val="24"/>
          <w:szCs w:val="24"/>
        </w:rPr>
        <w:t>нелей с горючим утеплителем принимаются незамедлительные меры по их ремонту и восстановлению с помощью механических соединений.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325. При производстве огневых и сварочных работ, связанных с устройством гидро- и пароизоляции на кровле, монтажом панелей с гор</w:t>
      </w:r>
      <w:r>
        <w:rPr>
          <w:rFonts w:ascii="Times New Roman" w:hAnsi="Times New Roman" w:cs="Times New Roman"/>
          <w:sz w:val="24"/>
          <w:szCs w:val="24"/>
        </w:rPr>
        <w:t>ючими и слабогорючими утеплителями, работы следует проводить на участках площадью не более 500 кв.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326. Использование открытого огня для наплавления рулонных битумсодержащих материалов допускается при устройстве кровель и гидроизоляции только по не</w:t>
      </w:r>
      <w:r>
        <w:rPr>
          <w:rFonts w:ascii="Times New Roman" w:hAnsi="Times New Roman" w:cs="Times New Roman"/>
          <w:sz w:val="24"/>
          <w:szCs w:val="24"/>
        </w:rPr>
        <w:t>горючему основанию под кровлю и гидроизоляцию.</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Заправка топливом агрегатов на кровле должна проводиться в местах, обеспеченных 2 огнетушителями с минимальным рангом модельного очага пожара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Запрещается хранение на кровле топлива для заправки агрега</w:t>
      </w:r>
      <w:r>
        <w:rPr>
          <w:rFonts w:ascii="Times New Roman" w:hAnsi="Times New Roman" w:cs="Times New Roman"/>
          <w:sz w:val="24"/>
          <w:szCs w:val="24"/>
        </w:rPr>
        <w:t>тов и пустой тары из-под топлива.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w:t>
      </w:r>
      <w:r>
        <w:rPr>
          <w:rFonts w:ascii="Times New Roman" w:hAnsi="Times New Roman" w:cs="Times New Roman"/>
          <w:sz w:val="24"/>
          <w:szCs w:val="24"/>
        </w:rPr>
        <w:lastRenderedPageBreak/>
        <w:t>отоплением либо с применением водяных калориферов.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w:t>
      </w:r>
      <w:r>
        <w:rPr>
          <w:rFonts w:ascii="Times New Roman" w:hAnsi="Times New Roman" w:cs="Times New Roman"/>
          <w:sz w:val="24"/>
          <w:szCs w:val="24"/>
        </w:rPr>
        <w:t>ается устройство сушилок в тамбурах и других помещениях, располагающихся у выходов из зданий.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w:t>
      </w:r>
      <w:r>
        <w:rPr>
          <w:rFonts w:ascii="Times New Roman" w:hAnsi="Times New Roman" w:cs="Times New Roman"/>
          <w:sz w:val="24"/>
          <w:szCs w:val="24"/>
        </w:rPr>
        <w:t>дяного отопления с размещением топочных устройств за пределами зданий на расстоянии не менее 18 метров или за противопожарной стеной.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328. Запрещается применение открытого огня, а также использование электрических калориферов и газовых горелок инфракрасног</w:t>
      </w:r>
      <w:r>
        <w:rPr>
          <w:rFonts w:ascii="Times New Roman" w:hAnsi="Times New Roman" w:cs="Times New Roman"/>
          <w:sz w:val="24"/>
          <w:szCs w:val="24"/>
        </w:rPr>
        <w:t>о излучения в помещениях для обогрева рабочих.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w:t>
      </w:r>
      <w:r>
        <w:rPr>
          <w:rFonts w:ascii="Times New Roman" w:hAnsi="Times New Roman" w:cs="Times New Roman"/>
          <w:sz w:val="24"/>
          <w:szCs w:val="24"/>
        </w:rPr>
        <w:t xml:space="preserve"> установки и других отопительных приборов, а от электросчетчика, рубильника, выключателей и других электроприборов - не менее 1 метра.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Расстояние от горелок до конструкции из горючих материалов должно быть не менее 1 метра, материалов, не распространяющих </w:t>
      </w:r>
      <w:r>
        <w:rPr>
          <w:rFonts w:ascii="Times New Roman" w:hAnsi="Times New Roman" w:cs="Times New Roman"/>
          <w:sz w:val="24"/>
          <w:szCs w:val="24"/>
        </w:rPr>
        <w:t>пламя, - не менее 0,7 метра, негорючих материалов - не менее 0,4 метра.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330. При эксплуатации горелок инфракрасного излучения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пользоваться установкой в помещениях без естественного проветривания или искусственной вентиляции с соответствующе</w:t>
      </w:r>
      <w:r>
        <w:rPr>
          <w:rFonts w:ascii="Times New Roman" w:hAnsi="Times New Roman" w:cs="Times New Roman"/>
          <w:sz w:val="24"/>
          <w:szCs w:val="24"/>
        </w:rPr>
        <w:t>й кратностью воздухообмена, а также в подвальных или цокольных этажах;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использовать горелку с поврежденной керамикой, а также с видимыми языками пламени;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пользоваться установкой, если в помещении появился запах газа;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направлять тепловые лучи горел</w:t>
      </w:r>
      <w:r>
        <w:rPr>
          <w:rFonts w:ascii="Times New Roman" w:hAnsi="Times New Roman" w:cs="Times New Roman"/>
          <w:sz w:val="24"/>
          <w:szCs w:val="24"/>
        </w:rPr>
        <w:t>ок непосредственно в сторону горючих материалов, баллонов с газом, газопроводов, электропроводок и др.;</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331. </w:t>
      </w:r>
      <w:r>
        <w:rPr>
          <w:rFonts w:ascii="Times New Roman" w:hAnsi="Times New Roman" w:cs="Times New Roman"/>
          <w:sz w:val="24"/>
          <w:szCs w:val="24"/>
        </w:rPr>
        <w:t>Воздухонагревательные установки размещаются на расстоянии не менее 5 метров от строящегося здания, сооружения.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Емкость для топлива должна быть объемом не более 200 литров и находиться на расстоянии не менее 10 метров от воздухонагревателя и не менее 15 мет</w:t>
      </w:r>
      <w:r>
        <w:rPr>
          <w:rFonts w:ascii="Times New Roman" w:hAnsi="Times New Roman" w:cs="Times New Roman"/>
          <w:sz w:val="24"/>
          <w:szCs w:val="24"/>
        </w:rPr>
        <w:t>ров от строящегося здания, сооружения. Топливо к воздухонагревателю следует подавать по металлическому трубопроводу.</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Соединения и арматура на топливопроводах изготавливаются в заводских условиях и монтируются так, чтобы исключалось подтекание топлива. На т</w:t>
      </w:r>
      <w:r>
        <w:rPr>
          <w:rFonts w:ascii="Times New Roman" w:hAnsi="Times New Roman" w:cs="Times New Roman"/>
          <w:sz w:val="24"/>
          <w:szCs w:val="24"/>
        </w:rPr>
        <w:t>опливопроводе у расходного бака устанавливается запорный клапан для прекращения подачи топлива к установке в случае пожара или аварии.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332. При монтаже и эксплуатации установок, работающих на газовом топливе, соблюдаются следующие требования: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оборудован</w:t>
      </w:r>
      <w:r>
        <w:rPr>
          <w:rFonts w:ascii="Times New Roman" w:hAnsi="Times New Roman" w:cs="Times New Roman"/>
          <w:sz w:val="24"/>
          <w:szCs w:val="24"/>
        </w:rPr>
        <w:t>ие теплопроизводящих установок стандартными горелками, имеющими заводской паспорт;</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обеспечение вентиляцией по</w:t>
      </w:r>
      <w:r>
        <w:rPr>
          <w:rFonts w:ascii="Times New Roman" w:hAnsi="Times New Roman" w:cs="Times New Roman"/>
          <w:sz w:val="24"/>
          <w:szCs w:val="24"/>
        </w:rPr>
        <w:t>мещения с теплопроизводящими установками трехкратного воздухообмена;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обеспечена работа блокировки отсечной аппаратуры на питающем газопроводе при обрыве пламени на установке.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333. При эксплуатации теплопроизводящих установок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работать с н</w:t>
      </w:r>
      <w:r>
        <w:rPr>
          <w:rFonts w:ascii="Times New Roman" w:hAnsi="Times New Roman" w:cs="Times New Roman"/>
          <w:sz w:val="24"/>
          <w:szCs w:val="24"/>
        </w:rPr>
        <w:t>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w:t>
      </w:r>
      <w:r>
        <w:rPr>
          <w:rFonts w:ascii="Times New Roman" w:hAnsi="Times New Roman" w:cs="Times New Roman"/>
          <w:sz w:val="24"/>
          <w:szCs w:val="24"/>
        </w:rPr>
        <w:t>акже при отсутствии тепловой защиты электродвигателя и других неисправностях;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работать при неотрегулированной форсунке;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применять резиновые, полимерные шланги и муфты для соединения топливопроводов;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устраивать ограждения из горючих материалов окол</w:t>
      </w:r>
      <w:r>
        <w:rPr>
          <w:rFonts w:ascii="Times New Roman" w:hAnsi="Times New Roman" w:cs="Times New Roman"/>
          <w:sz w:val="24"/>
          <w:szCs w:val="24"/>
        </w:rPr>
        <w:t>о теплопроизводящей установки и расходных баков;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отогревать топливопроводы открытым пламенем;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зажигать рабочую смесь через смотровой глазок;</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регулировать зазор между электродами свечей при работающей теплопроизводящей установке;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допускать работ</w:t>
      </w:r>
      <w:r>
        <w:rPr>
          <w:rFonts w:ascii="Times New Roman" w:hAnsi="Times New Roman" w:cs="Times New Roman"/>
          <w:sz w:val="24"/>
          <w:szCs w:val="24"/>
        </w:rPr>
        <w:t>у теплопроизводящей установки при отсутствии защитной решетки на воздухозаборных коллекторах.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w:t>
      </w:r>
      <w:r>
        <w:rPr>
          <w:rFonts w:ascii="Times New Roman" w:hAnsi="Times New Roman" w:cs="Times New Roman"/>
          <w:sz w:val="24"/>
          <w:szCs w:val="24"/>
        </w:rPr>
        <w:t>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w:t>
      </w:r>
      <w:r>
        <w:rPr>
          <w:rFonts w:ascii="Times New Roman" w:hAnsi="Times New Roman" w:cs="Times New Roman"/>
          <w:sz w:val="24"/>
          <w:szCs w:val="24"/>
        </w:rPr>
        <w:t>и кабелей).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335. Пожарные депо, предусмотренные проектом строительства объекта защиты, возводятся в 1-ю очередь строительства.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здания пожарного депо не по назначению.</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336. Отдельные блок-контейнеры, используемые в качестве админис</w:t>
      </w:r>
      <w:r>
        <w:rPr>
          <w:rFonts w:ascii="Times New Roman" w:hAnsi="Times New Roman" w:cs="Times New Roman"/>
          <w:sz w:val="24"/>
          <w:szCs w:val="24"/>
        </w:rPr>
        <w:t>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Проживание людей на территории строительства, в строящихся зданиях, а также в указанных помещениях не</w:t>
      </w:r>
      <w:r>
        <w:rPr>
          <w:rFonts w:ascii="Times New Roman" w:hAnsi="Times New Roman" w:cs="Times New Roman"/>
          <w:sz w:val="24"/>
          <w:szCs w:val="24"/>
        </w:rPr>
        <w:t xml:space="preserve"> допускается.</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XVI</w:t>
      </w:r>
      <w:r>
        <w:rPr>
          <w:rFonts w:ascii="Times New Roman" w:hAnsi="Times New Roman" w:cs="Times New Roman"/>
          <w:b/>
          <w:bCs/>
          <w:sz w:val="32"/>
          <w:szCs w:val="32"/>
        </w:rPr>
        <w:t>. Пожароопасные работы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337. При проведении окрасочных работ необходимо:</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w:t>
      </w:r>
      <w:r>
        <w:rPr>
          <w:rFonts w:ascii="Times New Roman" w:hAnsi="Times New Roman" w:cs="Times New Roman"/>
          <w:sz w:val="24"/>
          <w:szCs w:val="24"/>
        </w:rPr>
        <w:t>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w:t>
      </w:r>
      <w:r>
        <w:rPr>
          <w:rFonts w:ascii="Times New Roman" w:hAnsi="Times New Roman" w:cs="Times New Roman"/>
          <w:sz w:val="24"/>
          <w:szCs w:val="24"/>
        </w:rPr>
        <w:t>ках;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 пр</w:t>
      </w:r>
      <w:r>
        <w:rPr>
          <w:rFonts w:ascii="Times New Roman" w:hAnsi="Times New Roman" w:cs="Times New Roman"/>
          <w:sz w:val="24"/>
          <w:szCs w:val="24"/>
        </w:rPr>
        <w:t>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w:t>
      </w:r>
      <w:r>
        <w:rPr>
          <w:rFonts w:ascii="Times New Roman" w:hAnsi="Times New Roman" w:cs="Times New Roman"/>
          <w:sz w:val="24"/>
          <w:szCs w:val="24"/>
        </w:rPr>
        <w:t>ных местах.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Кратнос</w:t>
      </w:r>
      <w:r>
        <w:rPr>
          <w:rFonts w:ascii="Times New Roman" w:hAnsi="Times New Roman" w:cs="Times New Roman"/>
          <w:sz w:val="24"/>
          <w:szCs w:val="24"/>
        </w:rPr>
        <w:t>ть воздухообмена для безопасного ведения работ в указанных помещениях определяется проектом производства работ.</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допускать в помещения, в которых применяются горючие вещества, лиц, не участвующих в непосредственном выполнении работ, а также пров</w:t>
      </w:r>
      <w:r>
        <w:rPr>
          <w:rFonts w:ascii="Times New Roman" w:hAnsi="Times New Roman" w:cs="Times New Roman"/>
          <w:sz w:val="24"/>
          <w:szCs w:val="24"/>
        </w:rPr>
        <w:t>одить работы и находиться людям в смежных помещениях.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w:t>
      </w:r>
      <w:r>
        <w:rPr>
          <w:rFonts w:ascii="Times New Roman" w:hAnsi="Times New Roman" w:cs="Times New Roman"/>
          <w:sz w:val="24"/>
          <w:szCs w:val="24"/>
        </w:rPr>
        <w:t>ентом в одежде и обуви, неспособных вызвать искру.</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w:t>
      </w:r>
      <w:r>
        <w:rPr>
          <w:rFonts w:ascii="Times New Roman" w:hAnsi="Times New Roman" w:cs="Times New Roman"/>
          <w:sz w:val="24"/>
          <w:szCs w:val="24"/>
        </w:rPr>
        <w:t>сле завершения работ в помещениях.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w:t>
      </w:r>
      <w:r>
        <w:rPr>
          <w:rFonts w:ascii="Times New Roman" w:hAnsi="Times New Roman" w:cs="Times New Roman"/>
          <w:sz w:val="24"/>
          <w:szCs w:val="24"/>
        </w:rPr>
        <w:t>санитарно-технических работ перед окончательной окраской помещений.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343. Котел</w:t>
      </w:r>
      <w:r>
        <w:rPr>
          <w:rFonts w:ascii="Times New Roman" w:hAnsi="Times New Roman" w:cs="Times New Roman"/>
          <w:sz w:val="24"/>
          <w:szCs w:val="24"/>
        </w:rPr>
        <w:t xml:space="preserve">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rPr>
        <w:t xml:space="preserve">апрещается устанавливать котлы для приготовления мастик, битума или иных </w:t>
      </w:r>
      <w:r>
        <w:rPr>
          <w:rFonts w:ascii="Times New Roman" w:hAnsi="Times New Roman" w:cs="Times New Roman"/>
          <w:sz w:val="24"/>
          <w:szCs w:val="24"/>
        </w:rPr>
        <w:lastRenderedPageBreak/>
        <w:t>пожароопасных смесей в чердачных помещениях и на покрытиях зданий, сооружений.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344. Во избежание выливания мастики в топку и ее загорания котел необходимо устанавливать наклонно, чтоб</w:t>
      </w:r>
      <w:r>
        <w:rPr>
          <w:rFonts w:ascii="Times New Roman" w:hAnsi="Times New Roman" w:cs="Times New Roman"/>
          <w:sz w:val="24"/>
          <w:szCs w:val="24"/>
        </w:rPr>
        <w:t>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окончания работ следует погасить топки котлов и залить их водой.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345. Руководитель </w:t>
      </w:r>
      <w:r>
        <w:rPr>
          <w:rFonts w:ascii="Times New Roman" w:hAnsi="Times New Roman" w:cs="Times New Roman"/>
          <w:sz w:val="24"/>
          <w:szCs w:val="24"/>
        </w:rPr>
        <w:t>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w:t>
      </w:r>
      <w:r>
        <w:rPr>
          <w:rFonts w:ascii="Times New Roman" w:hAnsi="Times New Roman" w:cs="Times New Roman"/>
          <w:sz w:val="24"/>
          <w:szCs w:val="24"/>
        </w:rPr>
        <w:t>A</w:t>
      </w:r>
      <w:r>
        <w:rPr>
          <w:rFonts w:ascii="Times New Roman" w:hAnsi="Times New Roman" w:cs="Times New Roman"/>
          <w:sz w:val="24"/>
          <w:szCs w:val="24"/>
        </w:rPr>
        <w:t>.</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346. При работе передвижных котлов на сжиженном газе газовые баллоны в кол</w:t>
      </w:r>
      <w:r>
        <w:rPr>
          <w:rFonts w:ascii="Times New Roman" w:hAnsi="Times New Roman" w:cs="Times New Roman"/>
          <w:sz w:val="24"/>
          <w:szCs w:val="24"/>
        </w:rPr>
        <w:t>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Указанные шкафы следует постоянно держать закрытыми на замки.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347. Место варки и разогрева мастик обваловы</w:t>
      </w:r>
      <w:r>
        <w:rPr>
          <w:rFonts w:ascii="Times New Roman" w:hAnsi="Times New Roman" w:cs="Times New Roman"/>
          <w:sz w:val="24"/>
          <w:szCs w:val="24"/>
        </w:rPr>
        <w:t>вается на высоту не менее 0,3 метра или устраиваются бортики из негорючих материалов.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348. Запрещается внутри помещений применять открытый огонь для подогрева битумных составов.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349. Доставку горячей битумной мастики на рабочие места разрешается осуществля</w:t>
      </w:r>
      <w:r>
        <w:rPr>
          <w:rFonts w:ascii="Times New Roman" w:hAnsi="Times New Roman" w:cs="Times New Roman"/>
          <w:sz w:val="24"/>
          <w:szCs w:val="24"/>
        </w:rPr>
        <w:t>ть:</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помощи насоса по стальному трубоп</w:t>
      </w:r>
      <w:r>
        <w:rPr>
          <w:rFonts w:ascii="Times New Roman" w:hAnsi="Times New Roman" w:cs="Times New Roman"/>
          <w:sz w:val="24"/>
          <w:szCs w:val="24"/>
        </w:rPr>
        <w:t>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w:t>
      </w:r>
      <w:r>
        <w:rPr>
          <w:rFonts w:ascii="Times New Roman" w:hAnsi="Times New Roman" w:cs="Times New Roman"/>
          <w:sz w:val="24"/>
          <w:szCs w:val="24"/>
        </w:rPr>
        <w:t>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350. Запрещается переносить мастику в открытой таре.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351. Запрещается в процессе </w:t>
      </w:r>
      <w:r>
        <w:rPr>
          <w:rFonts w:ascii="Times New Roman" w:hAnsi="Times New Roman" w:cs="Times New Roman"/>
          <w:sz w:val="24"/>
          <w:szCs w:val="24"/>
        </w:rPr>
        <w:t>варки и разогрева битумных составов оставлять котлы без присмотра.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352. Запрещается разогрев битумной мастики вместе с растворителями.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353. При смешивании разогретый битум следует вливать в растворитель. Перемешивание разрешается только деревянной мешалкой</w:t>
      </w:r>
      <w:r>
        <w:rPr>
          <w:rFonts w:ascii="Times New Roman" w:hAnsi="Times New Roman" w:cs="Times New Roman"/>
          <w:sz w:val="24"/>
          <w:szCs w:val="24"/>
        </w:rPr>
        <w:t>.</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пользоваться открытым огнем в радиусе 50 метров от места смешивания битума с растворителями.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354. При проведении огневых работ необходимо:</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перед проведением огневых работ провентилировать помещения, в которых возможно скопление паров легко</w:t>
      </w:r>
      <w:r>
        <w:rPr>
          <w:rFonts w:ascii="Times New Roman" w:hAnsi="Times New Roman" w:cs="Times New Roman"/>
          <w:sz w:val="24"/>
          <w:szCs w:val="24"/>
        </w:rPr>
        <w:t>воспламеняющихся и горючих жидкостей, а также горючих газов;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обеспечить место производства работ не менее чем 2 огнетушителями с минимальным </w:t>
      </w:r>
      <w:r>
        <w:rPr>
          <w:rFonts w:ascii="Times New Roman" w:hAnsi="Times New Roman" w:cs="Times New Roman"/>
          <w:sz w:val="24"/>
          <w:szCs w:val="24"/>
        </w:rPr>
        <w:lastRenderedPageBreak/>
        <w:t>рангом модельного очага пожара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и покрывалом для изоляции очага возгорания;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плотно закрыть все двери, </w:t>
      </w:r>
      <w:r>
        <w:rPr>
          <w:rFonts w:ascii="Times New Roman" w:hAnsi="Times New Roman" w:cs="Times New Roman"/>
          <w:sz w:val="24"/>
          <w:szCs w:val="24"/>
        </w:rPr>
        <w:t>соединяющие помещения, в которых проводятся огневые работы, с другими помещениями, в том числе двери тамбур-шлюзов, открыть окна;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осуществлять контроль состояния парогазовоздушной среды в технологическом оборудовании, на котором проводятся огневые работ</w:t>
      </w:r>
      <w:r>
        <w:rPr>
          <w:rFonts w:ascii="Times New Roman" w:hAnsi="Times New Roman" w:cs="Times New Roman"/>
          <w:sz w:val="24"/>
          <w:szCs w:val="24"/>
        </w:rPr>
        <w:t>ы, и в опасной зоне;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w:t>
      </w:r>
      <w:r>
        <w:rPr>
          <w:rFonts w:ascii="Times New Roman" w:hAnsi="Times New Roman" w:cs="Times New Roman"/>
          <w:sz w:val="24"/>
          <w:szCs w:val="24"/>
        </w:rPr>
        <w:t>азов).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w:t>
      </w:r>
      <w:r>
        <w:rPr>
          <w:rFonts w:ascii="Times New Roman" w:hAnsi="Times New Roman" w:cs="Times New Roman"/>
          <w:sz w:val="24"/>
          <w:szCs w:val="24"/>
        </w:rPr>
        <w:t xml:space="preserve"> подготовки к проведению огневых работ).</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Промывать тех</w:t>
      </w:r>
      <w:r>
        <w:rPr>
          <w:rFonts w:ascii="Times New Roman" w:hAnsi="Times New Roman" w:cs="Times New Roman"/>
          <w:sz w:val="24"/>
          <w:szCs w:val="24"/>
        </w:rPr>
        <w:t>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Способы очистки помещений, а также оборудования и коммуникаций, в которых проводятся огневые работы,</w:t>
      </w:r>
      <w:r>
        <w:rPr>
          <w:rFonts w:ascii="Times New Roman" w:hAnsi="Times New Roman" w:cs="Times New Roman"/>
          <w:sz w:val="24"/>
          <w:szCs w:val="24"/>
        </w:rPr>
        <w:t xml:space="preserve"> не должны приводить к образованию взрывоопасных паро- и пылевоздушных смесей и появлению источников зажигания.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356. Для исключения попадания раскаленных частиц металла в смежные помещения, соседние этажи и другие помещения все смотровые, технологические и</w:t>
      </w:r>
      <w:r>
        <w:rPr>
          <w:rFonts w:ascii="Times New Roman" w:hAnsi="Times New Roman" w:cs="Times New Roman"/>
          <w:sz w:val="24"/>
          <w:szCs w:val="24"/>
        </w:rPr>
        <w:t xml:space="preserve">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Место проведения огневых работ очищается от горючих веществ и мат</w:t>
      </w:r>
      <w:r>
        <w:rPr>
          <w:rFonts w:ascii="Times New Roman" w:hAnsi="Times New Roman" w:cs="Times New Roman"/>
          <w:sz w:val="24"/>
          <w:szCs w:val="24"/>
        </w:rPr>
        <w:t xml:space="preserve">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5.</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357. Находящиеся в радиусе очистки территории строительные конструкции, настилы полов, отделка и обл</w:t>
      </w:r>
      <w:r>
        <w:rPr>
          <w:rFonts w:ascii="Times New Roman" w:hAnsi="Times New Roman" w:cs="Times New Roman"/>
          <w:sz w:val="24"/>
          <w:szCs w:val="24"/>
        </w:rPr>
        <w:t>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w:t>
      </w:r>
      <w:r>
        <w:rPr>
          <w:rFonts w:ascii="Times New Roman" w:hAnsi="Times New Roman" w:cs="Times New Roman"/>
          <w:sz w:val="24"/>
          <w:szCs w:val="24"/>
        </w:rPr>
        <w:t>одой.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w:t>
      </w:r>
      <w:r>
        <w:rPr>
          <w:rFonts w:ascii="Times New Roman" w:hAnsi="Times New Roman" w:cs="Times New Roman"/>
          <w:sz w:val="24"/>
          <w:szCs w:val="24"/>
        </w:rPr>
        <w:t xml:space="preserve">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w:t>
      </w:r>
      <w:r>
        <w:rPr>
          <w:rFonts w:ascii="Times New Roman" w:hAnsi="Times New Roman" w:cs="Times New Roman"/>
          <w:sz w:val="24"/>
          <w:szCs w:val="24"/>
        </w:rPr>
        <w:t>x</w:t>
      </w:r>
      <w:r>
        <w:rPr>
          <w:rFonts w:ascii="Times New Roman" w:hAnsi="Times New Roman" w:cs="Times New Roman"/>
          <w:sz w:val="24"/>
          <w:szCs w:val="24"/>
        </w:rPr>
        <w:t xml:space="preserve"> 1 миллиметр.</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359. Не разрешается вскрывать люки и к</w:t>
      </w:r>
      <w:r>
        <w:rPr>
          <w:rFonts w:ascii="Times New Roman" w:hAnsi="Times New Roman" w:cs="Times New Roman"/>
          <w:sz w:val="24"/>
          <w:szCs w:val="24"/>
        </w:rPr>
        <w:t xml:space="preserve">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w:t>
      </w:r>
      <w:r>
        <w:rPr>
          <w:rFonts w:ascii="Times New Roman" w:hAnsi="Times New Roman" w:cs="Times New Roman"/>
          <w:sz w:val="24"/>
          <w:szCs w:val="24"/>
        </w:rPr>
        <w:lastRenderedPageBreak/>
        <w:t>загазованности и запыленности мест, в которы</w:t>
      </w:r>
      <w:r>
        <w:rPr>
          <w:rFonts w:ascii="Times New Roman" w:hAnsi="Times New Roman" w:cs="Times New Roman"/>
          <w:sz w:val="24"/>
          <w:szCs w:val="24"/>
        </w:rPr>
        <w:t>х проводятся огневые работы.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w:t>
      </w:r>
      <w:r>
        <w:rPr>
          <w:rFonts w:ascii="Times New Roman" w:hAnsi="Times New Roman" w:cs="Times New Roman"/>
          <w:sz w:val="24"/>
          <w:szCs w:val="24"/>
        </w:rPr>
        <w:t>остью стравливать.</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работ всю аппаратуру и оборудование необходимо убирать в специально отведенные помещения (места).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361. Запрещается организация постоянных мест проведения огневых работ более чем на 10 постах (сварочные, резательные мастерски</w:t>
      </w:r>
      <w:r>
        <w:rPr>
          <w:rFonts w:ascii="Times New Roman" w:hAnsi="Times New Roman" w:cs="Times New Roman"/>
          <w:sz w:val="24"/>
          <w:szCs w:val="24"/>
        </w:rPr>
        <w:t>е), если не предусмотрено централизованное электро- и газоснабжение.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w:t>
      </w:r>
      <w:r>
        <w:rPr>
          <w:rFonts w:ascii="Times New Roman" w:hAnsi="Times New Roman" w:cs="Times New Roman"/>
          <w:sz w:val="24"/>
          <w:szCs w:val="24"/>
        </w:rPr>
        <w:t>и из негорючих материалов или хранятся в специальных пристройках к мастерской.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362. При проведении огневых работ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приступать к работе при неисправной аппаратуре;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проводить огневые работы на свежеокрашенных горючими красками (лаками) конст</w:t>
      </w:r>
      <w:r>
        <w:rPr>
          <w:rFonts w:ascii="Times New Roman" w:hAnsi="Times New Roman" w:cs="Times New Roman"/>
          <w:sz w:val="24"/>
          <w:szCs w:val="24"/>
        </w:rPr>
        <w:t>рукциях и изделиях;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использовать одежду и рукавицы со следами масел, жиров, бензина, керосина и других горючих жидкостей;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хранить в сварочных кабинах одежду, легковоспламеняющиеся и горючие жидкости, другие горючие материалы;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допускать к самостоят</w:t>
      </w:r>
      <w:r>
        <w:rPr>
          <w:rFonts w:ascii="Times New Roman" w:hAnsi="Times New Roman" w:cs="Times New Roman"/>
          <w:sz w:val="24"/>
          <w:szCs w:val="24"/>
        </w:rPr>
        <w:t>ельной работе лиц, не имеющих квалификационного удостоверения;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допускать соприкосновение электрических проводов с баллонами со сжатыми, сжиженными и растворенными газами;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проводить работы на аппаратах и коммуникациях, заполненных горючими и токсичным</w:t>
      </w:r>
      <w:r>
        <w:rPr>
          <w:rFonts w:ascii="Times New Roman" w:hAnsi="Times New Roman" w:cs="Times New Roman"/>
          <w:sz w:val="24"/>
          <w:szCs w:val="24"/>
        </w:rPr>
        <w:t>и веществами, а также находящихся под электрическим напряжением;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w:t>
      </w:r>
      <w:r>
        <w:rPr>
          <w:rFonts w:ascii="Times New Roman" w:hAnsi="Times New Roman" w:cs="Times New Roman"/>
          <w:sz w:val="24"/>
          <w:szCs w:val="24"/>
        </w:rPr>
        <w:t>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363. После завершения огневых работ должно быть обеспечено наблюдение за местом проведения работ</w:t>
      </w:r>
      <w:r>
        <w:rPr>
          <w:rFonts w:ascii="Times New Roman" w:hAnsi="Times New Roman" w:cs="Times New Roman"/>
          <w:sz w:val="24"/>
          <w:szCs w:val="24"/>
        </w:rPr>
        <w:t xml:space="preserve"> в течение не менее 4 часов.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364. При проведении газосварочных работ:</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w:t>
      </w:r>
      <w:r>
        <w:rPr>
          <w:rFonts w:ascii="Times New Roman" w:hAnsi="Times New Roman" w:cs="Times New Roman"/>
          <w:sz w:val="24"/>
          <w:szCs w:val="24"/>
        </w:rPr>
        <w:t xml:space="preserve"> также от мест забора воздуха компрессорами и вентиляторами;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по окончании работы</w:t>
      </w:r>
      <w:r>
        <w:rPr>
          <w:rFonts w:ascii="Times New Roman" w:hAnsi="Times New Roman" w:cs="Times New Roman"/>
          <w:sz w:val="24"/>
          <w:szCs w:val="24"/>
        </w:rPr>
        <w:t xml:space="preserve">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открытые иловые ямы ограждаются перилами, а закрыт</w:t>
      </w:r>
      <w:r>
        <w:rPr>
          <w:rFonts w:ascii="Times New Roman" w:hAnsi="Times New Roman" w:cs="Times New Roman"/>
          <w:sz w:val="24"/>
          <w:szCs w:val="24"/>
        </w:rPr>
        <w:t>ые имеют негорючие перекрытия и оборудуются вытяжной вентиляцией и люками для удаления ила;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w:t>
      </w:r>
      <w:r>
        <w:rPr>
          <w:rFonts w:ascii="Times New Roman" w:hAnsi="Times New Roman" w:cs="Times New Roman"/>
          <w:sz w:val="24"/>
          <w:szCs w:val="24"/>
        </w:rPr>
        <w:t>плотно надеваются, но не закрепляются;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 помещениях ацетиленовых установок, в которых не им</w:t>
      </w:r>
      <w:r>
        <w:rPr>
          <w:rFonts w:ascii="Times New Roman" w:hAnsi="Times New Roman" w:cs="Times New Roman"/>
          <w:sz w:val="24"/>
          <w:szCs w:val="24"/>
        </w:rPr>
        <w:t>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вскрытые барабаны с карбидом кальция следует защищать </w:t>
      </w:r>
      <w:r>
        <w:rPr>
          <w:rFonts w:ascii="Times New Roman" w:hAnsi="Times New Roman" w:cs="Times New Roman"/>
          <w:sz w:val="24"/>
          <w:szCs w:val="24"/>
        </w:rPr>
        <w:t>непроницаемыми для воды крышками;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хранение и транспортирование баллонов с газами осуществляется тольк</w:t>
      </w:r>
      <w:r>
        <w:rPr>
          <w:rFonts w:ascii="Times New Roman" w:hAnsi="Times New Roman" w:cs="Times New Roman"/>
          <w:sz w:val="24"/>
          <w:szCs w:val="24"/>
        </w:rPr>
        <w:t>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запрещается хранение в одном помещении к</w:t>
      </w:r>
      <w:r>
        <w:rPr>
          <w:rFonts w:ascii="Times New Roman" w:hAnsi="Times New Roman" w:cs="Times New Roman"/>
          <w:sz w:val="24"/>
          <w:szCs w:val="24"/>
        </w:rPr>
        <w:t>ислородных баллонов и баллонов с горючими газами, а также карбида кальция, красок, масел и жиров;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запрещает</w:t>
      </w:r>
      <w:r>
        <w:rPr>
          <w:rFonts w:ascii="Times New Roman" w:hAnsi="Times New Roman" w:cs="Times New Roman"/>
          <w:sz w:val="24"/>
          <w:szCs w:val="24"/>
        </w:rPr>
        <w:t>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365. При проведении газосварочных или газорезательных работ с карбидом кальция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ис</w:t>
      </w:r>
      <w:r>
        <w:rPr>
          <w:rFonts w:ascii="Times New Roman" w:hAnsi="Times New Roman" w:cs="Times New Roman"/>
          <w:sz w:val="24"/>
          <w:szCs w:val="24"/>
        </w:rPr>
        <w:t>пользовать один водяной затвор 2 сварщикам;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загружать карбид кальция в мокрые загрузочн</w:t>
      </w:r>
      <w:r>
        <w:rPr>
          <w:rFonts w:ascii="Times New Roman" w:hAnsi="Times New Roman" w:cs="Times New Roman"/>
          <w:sz w:val="24"/>
          <w:szCs w:val="24"/>
        </w:rPr>
        <w:t>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проводить продувку шланга для горючих газов кислородом и кислородного шланга горючим газом, а так</w:t>
      </w:r>
      <w:r>
        <w:rPr>
          <w:rFonts w:ascii="Times New Roman" w:hAnsi="Times New Roman" w:cs="Times New Roman"/>
          <w:sz w:val="24"/>
          <w:szCs w:val="24"/>
        </w:rPr>
        <w:t>же взаимозаменять шланги при работе;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перекручивать, заламывать или зажимать газоподводящие шланги;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переносить генератор при наличии в газосборнике ацетилена;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ж) форсировать работу ацетиленовых генераторов путем преднамеренного увеличения давления газ</w:t>
      </w:r>
      <w:r>
        <w:rPr>
          <w:rFonts w:ascii="Times New Roman" w:hAnsi="Times New Roman" w:cs="Times New Roman"/>
          <w:sz w:val="24"/>
          <w:szCs w:val="24"/>
        </w:rPr>
        <w:t>а в них или увеличения единовременной загрузки карбида кальция;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w:t>
      </w:r>
      <w:r>
        <w:rPr>
          <w:rFonts w:ascii="Times New Roman" w:hAnsi="Times New Roman" w:cs="Times New Roman"/>
          <w:sz w:val="24"/>
          <w:szCs w:val="24"/>
        </w:rPr>
        <w:t>тиленом.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366. При проведении электросварочных работ:</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запрещается использовать провода без изоляции или с поврежденной изоляцией, а также применять нестандартные автоматические выключатели;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следует соединять сварочные провода при помощи опрессования, </w:t>
      </w:r>
      <w:r>
        <w:rPr>
          <w:rFonts w:ascii="Times New Roman" w:hAnsi="Times New Roman" w:cs="Times New Roman"/>
          <w:sz w:val="24"/>
          <w:szCs w:val="24"/>
        </w:rPr>
        <w:t>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следует надежно изолировать и в необ</w:t>
      </w:r>
      <w:r>
        <w:rPr>
          <w:rFonts w:ascii="Times New Roman" w:hAnsi="Times New Roman" w:cs="Times New Roman"/>
          <w:sz w:val="24"/>
          <w:szCs w:val="24"/>
        </w:rPr>
        <w:t>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необходимо распол</w:t>
      </w:r>
      <w:r>
        <w:rPr>
          <w:rFonts w:ascii="Times New Roman" w:hAnsi="Times New Roman" w:cs="Times New Roman"/>
          <w:sz w:val="24"/>
          <w:szCs w:val="24"/>
        </w:rPr>
        <w:t>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в качестве обратного проводника, соединяющего свариваемое</w:t>
      </w:r>
      <w:r>
        <w:rPr>
          <w:rFonts w:ascii="Times New Roman" w:hAnsi="Times New Roman" w:cs="Times New Roman"/>
          <w:sz w:val="24"/>
          <w:szCs w:val="24"/>
        </w:rPr>
        <w:t xml:space="preserve">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w:t>
      </w:r>
      <w:r>
        <w:rPr>
          <w:rFonts w:ascii="Times New Roman" w:hAnsi="Times New Roman" w:cs="Times New Roman"/>
          <w:sz w:val="24"/>
          <w:szCs w:val="24"/>
        </w:rPr>
        <w:t>ду собой отдельных элементов, используемых в качестве обратного проводника, должно выполняться с помощью болтов, струбцин или зажимов;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запрещается использование в качестве обратного проводника внутренних железнодорожных путей, сети заземления или зануле</w:t>
      </w:r>
      <w:r>
        <w:rPr>
          <w:rFonts w:ascii="Times New Roman" w:hAnsi="Times New Roman" w:cs="Times New Roman"/>
          <w:sz w:val="24"/>
          <w:szCs w:val="24"/>
        </w:rPr>
        <w:t>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 пожаровзрывоопасных и пожароопасных помещениях обратный проводник от свариваемого изделия до исто</w:t>
      </w:r>
      <w:r>
        <w:rPr>
          <w:rFonts w:ascii="Times New Roman" w:hAnsi="Times New Roman" w:cs="Times New Roman"/>
          <w:sz w:val="24"/>
          <w:szCs w:val="24"/>
        </w:rPr>
        <w:t>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конструкция электрододержателя для ручной сварки должна обеспечивать надежное зажатие и быс</w:t>
      </w:r>
      <w:r>
        <w:rPr>
          <w:rFonts w:ascii="Times New Roman" w:hAnsi="Times New Roman" w:cs="Times New Roman"/>
          <w:sz w:val="24"/>
          <w:szCs w:val="24"/>
        </w:rPr>
        <w:t>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w:t>
      </w:r>
      <w:r>
        <w:rPr>
          <w:rFonts w:ascii="Times New Roman" w:hAnsi="Times New Roman" w:cs="Times New Roman"/>
          <w:sz w:val="24"/>
          <w:szCs w:val="24"/>
        </w:rPr>
        <w:t>ического и теплоизолирующего материала;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w:t>
      </w:r>
      <w:r>
        <w:rPr>
          <w:rFonts w:ascii="Times New Roman" w:hAnsi="Times New Roman" w:cs="Times New Roman"/>
          <w:sz w:val="24"/>
          <w:szCs w:val="24"/>
        </w:rPr>
        <w:t>й у места сварочных работ;</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необходимо электросварочную установку на время работы заземлять. Помимо заземления </w:t>
      </w:r>
      <w:r>
        <w:rPr>
          <w:rFonts w:ascii="Times New Roman" w:hAnsi="Times New Roman" w:cs="Times New Roman"/>
          <w:sz w:val="24"/>
          <w:szCs w:val="24"/>
        </w:rPr>
        <w:lastRenderedPageBreak/>
        <w:t>основного электросварочного оборудования в сварочных установках следует непосредственно заземлять тот зажим вторичной обмотки сварочного трансф</w:t>
      </w:r>
      <w:r>
        <w:rPr>
          <w:rFonts w:ascii="Times New Roman" w:hAnsi="Times New Roman" w:cs="Times New Roman"/>
          <w:sz w:val="24"/>
          <w:szCs w:val="24"/>
        </w:rPr>
        <w:t>орматора, к которому присоединяется проводник, идущий к изделию (обратный проводник);</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w:t>
      </w:r>
      <w:r>
        <w:rPr>
          <w:rFonts w:ascii="Times New Roman" w:hAnsi="Times New Roman" w:cs="Times New Roman"/>
          <w:sz w:val="24"/>
          <w:szCs w:val="24"/>
        </w:rPr>
        <w:t>ования проводится в соответствии с графиком;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 при</w:t>
      </w:r>
      <w:r>
        <w:rPr>
          <w:rFonts w:ascii="Times New Roman" w:hAnsi="Times New Roman" w:cs="Times New Roman"/>
          <w:sz w:val="24"/>
          <w:szCs w:val="24"/>
        </w:rPr>
        <w:t xml:space="preserve">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367. При огневых работах, связанных с резкой мета</w:t>
      </w:r>
      <w:r>
        <w:rPr>
          <w:rFonts w:ascii="Times New Roman" w:hAnsi="Times New Roman" w:cs="Times New Roman"/>
          <w:sz w:val="24"/>
          <w:szCs w:val="24"/>
        </w:rPr>
        <w:t>лла: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необходимо принимать меры по предотвращению розлива легковоспламеняющихся и горючих жидкостей;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w:t>
      </w:r>
      <w:r>
        <w:rPr>
          <w:rFonts w:ascii="Times New Roman" w:hAnsi="Times New Roman" w:cs="Times New Roman"/>
          <w:sz w:val="24"/>
          <w:szCs w:val="24"/>
        </w:rPr>
        <w:t>ранить в исправной небьющейся и плотно закрывающейся таре на расстоянии не менее 10 метров от места производства огневых работ;</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необходимо проверять перед началом работ исправность арматуры бензо- и керосинореза, плотность соединений шлангов на ниппелях</w:t>
      </w:r>
      <w:r>
        <w:rPr>
          <w:rFonts w:ascii="Times New Roman" w:hAnsi="Times New Roman" w:cs="Times New Roman"/>
          <w:sz w:val="24"/>
          <w:szCs w:val="24"/>
        </w:rPr>
        <w:t>, исправность резьбы в накидных гайках и головках;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применять горючее для бензо- и керосинорезательных работ в соответствии с имеющейся инструкцией;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бачок с горючим располагать на расстоянии не менее 5 метров от баллонов с кислородом, а также от источ</w:t>
      </w:r>
      <w:r>
        <w:rPr>
          <w:rFonts w:ascii="Times New Roman" w:hAnsi="Times New Roman" w:cs="Times New Roman"/>
          <w:sz w:val="24"/>
          <w:szCs w:val="24"/>
        </w:rPr>
        <w:t>ника открытого огня и не менее 3 метров от рабочего места, при этом на бачок не должны попадать пламя и искры при работе;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запрещается эксплуатировать бачки, не прошедшие гидроиспытаний, имеющие течь горючей смеси, а также неисправный насос или манометр;</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запрещается разогревать испаритель резака посредством зажигания налитой на рабочем месте легковоспламеняющейся или горючей жидкости.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368. При проведении бензо- и керосинорезательных работ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достигать давления воздуха в бачке с горючим, пр</w:t>
      </w:r>
      <w:r>
        <w:rPr>
          <w:rFonts w:ascii="Times New Roman" w:hAnsi="Times New Roman" w:cs="Times New Roman"/>
          <w:sz w:val="24"/>
          <w:szCs w:val="24"/>
        </w:rPr>
        <w:t>евышающего рабочее давление кислорода в резаке;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перегревать испаритель резака, а также подвешивать резак во время работы вертикально, головкой вверх;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зажимать, перекручивать или заламывать шланги, подающие кислород или горючее к резаку;</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использова</w:t>
      </w:r>
      <w:r>
        <w:rPr>
          <w:rFonts w:ascii="Times New Roman" w:hAnsi="Times New Roman" w:cs="Times New Roman"/>
          <w:sz w:val="24"/>
          <w:szCs w:val="24"/>
        </w:rPr>
        <w:t>ть кислородные шланги для подвода бензина или керосина к резаку.</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w:t>
      </w:r>
      <w:r>
        <w:rPr>
          <w:rFonts w:ascii="Times New Roman" w:hAnsi="Times New Roman" w:cs="Times New Roman"/>
          <w:sz w:val="24"/>
          <w:szCs w:val="24"/>
        </w:rPr>
        <w:t>лжны быть защищены экранами из негорючих материалов или политы водой (водным раствором пенообразователя и др.).</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Паяльные лампы необходимо содержать в исправном состоянии и осуществлять проверки их параметров в соответствии с технической документацией, но н</w:t>
      </w:r>
      <w:r>
        <w:rPr>
          <w:rFonts w:ascii="Times New Roman" w:hAnsi="Times New Roman" w:cs="Times New Roman"/>
          <w:sz w:val="24"/>
          <w:szCs w:val="24"/>
        </w:rPr>
        <w:t>е реже 1 раза в месяц.</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предотвращения выброса пламени из паяльной лампы заправляемое в лампу горючее не должно содержать посторонних примесей и воды.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370. Во избежание взрыва паяльной лампы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применять в качестве горючего для ламп, работа</w:t>
      </w:r>
      <w:r>
        <w:rPr>
          <w:rFonts w:ascii="Times New Roman" w:hAnsi="Times New Roman" w:cs="Times New Roman"/>
          <w:sz w:val="24"/>
          <w:szCs w:val="24"/>
        </w:rPr>
        <w:t>ющих на керосине, бензин или смеси бензина с керосином;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повышать давление в резервуаре лампы при накачке воздуха более допустимого рабочего давления, указанного в паспорте;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заполнять лампу горючим более чем на три четверти объема ее резервуара;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w:t>
      </w:r>
      <w:r>
        <w:rPr>
          <w:rFonts w:ascii="Times New Roman" w:hAnsi="Times New Roman" w:cs="Times New Roman"/>
          <w:sz w:val="24"/>
          <w:szCs w:val="24"/>
        </w:rPr>
        <w:t>ворачивать воздушный винт и наливную пробку, когда лампа горит или еще не остыла;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ремонтировать лампу, а также выливать из нее горючее или заправлять ее горючим вблизи открытого огня.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371. Работы, связанные с применением легковоспламеняющихся и горючих </w:t>
      </w:r>
      <w:r>
        <w:rPr>
          <w:rFonts w:ascii="Times New Roman" w:hAnsi="Times New Roman" w:cs="Times New Roman"/>
          <w:sz w:val="24"/>
          <w:szCs w:val="24"/>
        </w:rPr>
        <w:t>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w:t>
      </w:r>
      <w:r>
        <w:rPr>
          <w:rFonts w:ascii="Times New Roman" w:hAnsi="Times New Roman" w:cs="Times New Roman"/>
          <w:sz w:val="24"/>
          <w:szCs w:val="24"/>
        </w:rPr>
        <w:t>вных системах вентиляции.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оставлять на рабочих местах тару с </w:t>
      </w:r>
      <w:r>
        <w:rPr>
          <w:rFonts w:ascii="Times New Roman" w:hAnsi="Times New Roman" w:cs="Times New Roman"/>
          <w:sz w:val="24"/>
          <w:szCs w:val="24"/>
        </w:rPr>
        <w:t>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w:t>
      </w:r>
      <w:r>
        <w:rPr>
          <w:rFonts w:ascii="Times New Roman" w:hAnsi="Times New Roman" w:cs="Times New Roman"/>
          <w:sz w:val="24"/>
          <w:szCs w:val="24"/>
        </w:rPr>
        <w:t>стей следует плотно закрывать и хранить в специально отведенном месте вне рабочих помещений.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372. На п</w:t>
      </w:r>
      <w:r>
        <w:rPr>
          <w:rFonts w:ascii="Times New Roman" w:hAnsi="Times New Roman" w:cs="Times New Roman"/>
          <w:sz w:val="24"/>
          <w:szCs w:val="24"/>
        </w:rPr>
        <w:t>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w:t>
      </w:r>
      <w:r>
        <w:rPr>
          <w:rFonts w:ascii="Times New Roman" w:hAnsi="Times New Roman" w:cs="Times New Roman"/>
          <w:sz w:val="24"/>
          <w:szCs w:val="24"/>
        </w:rPr>
        <w:t>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Наряд-допуск выдается руководителю работ и утверждается руко</w:t>
      </w:r>
      <w:r>
        <w:rPr>
          <w:rFonts w:ascii="Times New Roman" w:hAnsi="Times New Roman" w:cs="Times New Roman"/>
          <w:sz w:val="24"/>
          <w:szCs w:val="24"/>
        </w:rPr>
        <w:t>водителем организации или иным должностным лицом, уполномоченным руководителем организации.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Наряд-допуск должен содержать сведения о фамилии, имени, отчестве (при наличии) </w:t>
      </w:r>
      <w:r>
        <w:rPr>
          <w:rFonts w:ascii="Times New Roman" w:hAnsi="Times New Roman" w:cs="Times New Roman"/>
          <w:sz w:val="24"/>
          <w:szCs w:val="24"/>
        </w:rPr>
        <w:lastRenderedPageBreak/>
        <w:t>руководителя работ, месте и характере проводимой работы, требования безопасности при</w:t>
      </w:r>
      <w:r>
        <w:rPr>
          <w:rFonts w:ascii="Times New Roman" w:hAnsi="Times New Roman" w:cs="Times New Roman"/>
          <w:sz w:val="24"/>
          <w:szCs w:val="24"/>
        </w:rPr>
        <w:t xml:space="preserve">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нар</w:t>
      </w:r>
      <w:r>
        <w:rPr>
          <w:rFonts w:ascii="Times New Roman" w:hAnsi="Times New Roman" w:cs="Times New Roman"/>
          <w:sz w:val="24"/>
          <w:szCs w:val="24"/>
        </w:rPr>
        <w:t>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w:t>
      </w:r>
      <w:r>
        <w:rPr>
          <w:rFonts w:ascii="Times New Roman" w:hAnsi="Times New Roman" w:cs="Times New Roman"/>
          <w:sz w:val="24"/>
          <w:szCs w:val="24"/>
        </w:rPr>
        <w:t>кже информация о завершении работы в полном объеме с указанием даты и времени.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w:t>
      </w:r>
      <w:hyperlink r:id="rId21" w:history="1">
        <w:r>
          <w:rPr>
            <w:rFonts w:ascii="Times New Roman" w:hAnsi="Times New Roman" w:cs="Times New Roman"/>
            <w:sz w:val="24"/>
            <w:szCs w:val="24"/>
            <w:u w:val="single"/>
          </w:rPr>
          <w:t>закона</w:t>
        </w:r>
      </w:hyperlink>
      <w:r>
        <w:rPr>
          <w:rFonts w:ascii="Times New Roman" w:hAnsi="Times New Roman" w:cs="Times New Roman"/>
          <w:sz w:val="24"/>
          <w:szCs w:val="24"/>
        </w:rPr>
        <w:t xml:space="preserve"> "Об электронной подписи".</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XVII</w:t>
      </w:r>
      <w:r>
        <w:rPr>
          <w:rFonts w:ascii="Times New Roman" w:hAnsi="Times New Roman" w:cs="Times New Roman"/>
          <w:b/>
          <w:bCs/>
          <w:sz w:val="32"/>
          <w:szCs w:val="32"/>
        </w:rPr>
        <w:t>. Автозаправочные станции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373. Руководитель организации обеспечивает в установленные технической документацией сроки очистку и предремонтную подготовку технологического об</w:t>
      </w:r>
      <w:r>
        <w:rPr>
          <w:rFonts w:ascii="Times New Roman" w:hAnsi="Times New Roman" w:cs="Times New Roman"/>
          <w:sz w:val="24"/>
          <w:szCs w:val="24"/>
        </w:rPr>
        <w:t>орудования на автозаправочной станции, в котором обращалось топливо или его пары (резервуары, емкости, трубопроводы и др.).</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374. Технологическое оборудование, предназначенное для использования пожароопасных и пожаровзрывоопасных веществ и материалов, должн</w:t>
      </w:r>
      <w:r>
        <w:rPr>
          <w:rFonts w:ascii="Times New Roman" w:hAnsi="Times New Roman" w:cs="Times New Roman"/>
          <w:sz w:val="24"/>
          <w:szCs w:val="24"/>
        </w:rPr>
        <w:t>о соответствовать технико-эксплуатационной документации на применяемую технологическую систему и конструкторской документации.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375. Степень заполнения резервуаров топливом не должна превышать 95 процентов их внутреннего геометрического объема.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376. Ремонтн</w:t>
      </w:r>
      <w:r>
        <w:rPr>
          <w:rFonts w:ascii="Times New Roman" w:hAnsi="Times New Roman" w:cs="Times New Roman"/>
          <w:sz w:val="24"/>
          <w:szCs w:val="24"/>
        </w:rPr>
        <w:t>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377. После окончани</w:t>
      </w:r>
      <w:r>
        <w:rPr>
          <w:rFonts w:ascii="Times New Roman" w:hAnsi="Times New Roman" w:cs="Times New Roman"/>
          <w:sz w:val="24"/>
          <w:szCs w:val="24"/>
        </w:rPr>
        <w:t>я обесшламливания шлам необходимо немедленно удалить с территории автозаправочных станций.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378. Запрещается перекрытие трубопровода деаэрации резервуара для осуществления рециркуляции паров топлива при сливоналивных операциях.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379. Наполнение резервуаров т</w:t>
      </w:r>
      <w:r>
        <w:rPr>
          <w:rFonts w:ascii="Times New Roman" w:hAnsi="Times New Roman" w:cs="Times New Roman"/>
          <w:sz w:val="24"/>
          <w:szCs w:val="24"/>
        </w:rPr>
        <w:t>опливом следует проводить только закрытым способом.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381. Одновременное наполнен</w:t>
      </w:r>
      <w:r>
        <w:rPr>
          <w:rFonts w:ascii="Times New Roman" w:hAnsi="Times New Roman" w:cs="Times New Roman"/>
          <w:sz w:val="24"/>
          <w:szCs w:val="24"/>
        </w:rPr>
        <w:t>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w:t>
      </w:r>
      <w:r>
        <w:rPr>
          <w:rFonts w:ascii="Times New Roman" w:hAnsi="Times New Roman" w:cs="Times New Roman"/>
          <w:sz w:val="24"/>
          <w:szCs w:val="24"/>
        </w:rPr>
        <w:t xml:space="preserve">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w:t>
      </w:r>
      <w:r>
        <w:rPr>
          <w:rFonts w:ascii="Times New Roman" w:hAnsi="Times New Roman" w:cs="Times New Roman"/>
          <w:sz w:val="24"/>
          <w:szCs w:val="24"/>
        </w:rPr>
        <w:lastRenderedPageBreak/>
        <w:t>автоцистерны не допускается.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382. Процесс наполнения резерву</w:t>
      </w:r>
      <w:r>
        <w:rPr>
          <w:rFonts w:ascii="Times New Roman" w:hAnsi="Times New Roman" w:cs="Times New Roman"/>
          <w:sz w:val="24"/>
          <w:szCs w:val="24"/>
        </w:rPr>
        <w:t>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383. Операции по наполнению резервуаров автозаправочной станции топливом из автоцис</w:t>
      </w:r>
      <w:r>
        <w:rPr>
          <w:rFonts w:ascii="Times New Roman" w:hAnsi="Times New Roman" w:cs="Times New Roman"/>
          <w:sz w:val="24"/>
          <w:szCs w:val="24"/>
        </w:rPr>
        <w:t>терны, не оборудованной донным клапаном, проводятся в следующей последовательности: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установка у заправочной площадки для автоцистерны с топливом и приведение в готовность 2 передвижных огнетушителей требуемого объема;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перекрытие лотка отвода атмосфер</w:t>
      </w:r>
      <w:r>
        <w:rPr>
          <w:rFonts w:ascii="Times New Roman" w:hAnsi="Times New Roman" w:cs="Times New Roman"/>
          <w:sz w:val="24"/>
          <w:szCs w:val="24"/>
        </w:rPr>
        <w:t>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установка автоцистерны с топливом на предусмотр</w:t>
      </w:r>
      <w:r>
        <w:rPr>
          <w:rFonts w:ascii="Times New Roman" w:hAnsi="Times New Roman" w:cs="Times New Roman"/>
          <w:sz w:val="24"/>
          <w:szCs w:val="24"/>
        </w:rPr>
        <w:t xml:space="preserve">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w:t>
      </w:r>
      <w:r>
        <w:rPr>
          <w:rFonts w:ascii="Times New Roman" w:hAnsi="Times New Roman" w:cs="Times New Roman"/>
          <w:sz w:val="24"/>
          <w:szCs w:val="24"/>
        </w:rPr>
        <w:t>заземляющему устройству. Не допускается присоединять заземляющие проводники к окрашенным и загрязненным металлическим частям автоцистерны.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384. При заправке транспортных средств топливом соблюдаются следующие требования: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мототехника подается к топливора</w:t>
      </w:r>
      <w:r>
        <w:rPr>
          <w:rFonts w:ascii="Times New Roman" w:hAnsi="Times New Roman" w:cs="Times New Roman"/>
          <w:sz w:val="24"/>
          <w:szCs w:val="24"/>
        </w:rPr>
        <w:t>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пролитые нефтепродукты засыпают песком ил</w:t>
      </w:r>
      <w:r>
        <w:rPr>
          <w:rFonts w:ascii="Times New Roman" w:hAnsi="Times New Roman" w:cs="Times New Roman"/>
          <w:sz w:val="24"/>
          <w:szCs w:val="24"/>
        </w:rPr>
        <w:t>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w:t>
      </w:r>
      <w:r>
        <w:rPr>
          <w:rFonts w:ascii="Times New Roman" w:hAnsi="Times New Roman" w:cs="Times New Roman"/>
          <w:sz w:val="24"/>
          <w:szCs w:val="24"/>
        </w:rPr>
        <w:t>ывозятся с территории автозаправочной станции;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w:t>
      </w:r>
      <w:r>
        <w:rPr>
          <w:rFonts w:ascii="Times New Roman" w:hAnsi="Times New Roman" w:cs="Times New Roman"/>
          <w:sz w:val="24"/>
          <w:szCs w:val="24"/>
        </w:rPr>
        <w:t xml:space="preserve">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385. На автозаправочной станции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заправка транспортных средств с работающ</w:t>
      </w:r>
      <w:r>
        <w:rPr>
          <w:rFonts w:ascii="Times New Roman" w:hAnsi="Times New Roman" w:cs="Times New Roman"/>
          <w:sz w:val="24"/>
          <w:szCs w:val="24"/>
        </w:rPr>
        <w:t>ими двигателями;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проезд транспортных средств над подземными резервуарами, если это не предусмотрено технико-эксплуатационной документацией;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заполнение резервуаров топливом и заправка транспортных средств во время грозы и в случае проявления атмосферн</w:t>
      </w:r>
      <w:r>
        <w:rPr>
          <w:rFonts w:ascii="Times New Roman" w:hAnsi="Times New Roman" w:cs="Times New Roman"/>
          <w:sz w:val="24"/>
          <w:szCs w:val="24"/>
        </w:rPr>
        <w:t>ых разрядов;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заправка транспортных средств, в которых находятся пассажиры (за и</w:t>
      </w:r>
      <w:r>
        <w:rPr>
          <w:rFonts w:ascii="Times New Roman" w:hAnsi="Times New Roman" w:cs="Times New Roman"/>
          <w:sz w:val="24"/>
          <w:szCs w:val="24"/>
        </w:rPr>
        <w:t xml:space="preserve">сключением </w:t>
      </w:r>
      <w:r>
        <w:rPr>
          <w:rFonts w:ascii="Times New Roman" w:hAnsi="Times New Roman" w:cs="Times New Roman"/>
          <w:sz w:val="24"/>
          <w:szCs w:val="24"/>
        </w:rPr>
        <w:lastRenderedPageBreak/>
        <w:t>легковых автомобилей);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w:t>
      </w:r>
      <w:r>
        <w:rPr>
          <w:rFonts w:ascii="Times New Roman" w:hAnsi="Times New Roman" w:cs="Times New Roman"/>
          <w:sz w:val="24"/>
          <w:szCs w:val="24"/>
        </w:rPr>
        <w:t>дусмотренных для этого топливозаправочных пунктов;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w:t>
      </w:r>
      <w:r>
        <w:rPr>
          <w:rFonts w:ascii="Times New Roman" w:hAnsi="Times New Roman" w:cs="Times New Roman"/>
          <w:sz w:val="24"/>
          <w:szCs w:val="24"/>
        </w:rPr>
        <w:t>иему, хранению или выдаче бензина.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w:t>
      </w:r>
      <w:r>
        <w:rPr>
          <w:rFonts w:ascii="Times New Roman" w:hAnsi="Times New Roman" w:cs="Times New Roman"/>
          <w:sz w:val="24"/>
          <w:szCs w:val="24"/>
        </w:rPr>
        <w:t>равочным станциям.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387. Запрещается использовать на территории автозаправочной станции устройства с примене</w:t>
      </w:r>
      <w:r>
        <w:rPr>
          <w:rFonts w:ascii="Times New Roman" w:hAnsi="Times New Roman" w:cs="Times New Roman"/>
          <w:sz w:val="24"/>
          <w:szCs w:val="24"/>
        </w:rPr>
        <w:t>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w:t>
      </w:r>
      <w:r>
        <w:rPr>
          <w:rFonts w:ascii="Times New Roman" w:hAnsi="Times New Roman" w:cs="Times New Roman"/>
          <w:sz w:val="24"/>
          <w:szCs w:val="24"/>
        </w:rPr>
        <w:t>усов Цельсия.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389. Автозаправочные станции оснаща</w:t>
      </w:r>
      <w:r>
        <w:rPr>
          <w:rFonts w:ascii="Times New Roman" w:hAnsi="Times New Roman" w:cs="Times New Roman"/>
          <w:sz w:val="24"/>
          <w:szCs w:val="24"/>
        </w:rPr>
        <w:t>ются первичными средствами пожаротушения.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(с учетом климатических ус</w:t>
      </w:r>
      <w:r>
        <w:rPr>
          <w:rFonts w:ascii="Times New Roman" w:hAnsi="Times New Roman" w:cs="Times New Roman"/>
          <w:sz w:val="24"/>
          <w:szCs w:val="24"/>
        </w:rPr>
        <w:t xml:space="preserve">ловий эксплуатации) и одним покрывалом для изоляции очага возгорания размером не менее 2 </w:t>
      </w:r>
      <w:r>
        <w:rPr>
          <w:rFonts w:ascii="Times New Roman" w:hAnsi="Times New Roman" w:cs="Times New Roman"/>
          <w:sz w:val="24"/>
          <w:szCs w:val="24"/>
        </w:rPr>
        <w:t>x</w:t>
      </w:r>
      <w:r>
        <w:rPr>
          <w:rFonts w:ascii="Times New Roman" w:hAnsi="Times New Roman" w:cs="Times New Roman"/>
          <w:sz w:val="24"/>
          <w:szCs w:val="24"/>
        </w:rPr>
        <w:t xml:space="preserve"> 1,5 метра. Размещение огнетушителей должно предусматриваться на заправочных островках.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Площадка для автоцистерны, а также заправочный островок для заправки, в том чи</w:t>
      </w:r>
      <w:r>
        <w:rPr>
          <w:rFonts w:ascii="Times New Roman" w:hAnsi="Times New Roman" w:cs="Times New Roman"/>
          <w:sz w:val="24"/>
          <w:szCs w:val="24"/>
        </w:rPr>
        <w:t>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(с учетом климатическ</w:t>
      </w:r>
      <w:r>
        <w:rPr>
          <w:rFonts w:ascii="Times New Roman" w:hAnsi="Times New Roman" w:cs="Times New Roman"/>
          <w:sz w:val="24"/>
          <w:szCs w:val="24"/>
        </w:rPr>
        <w:t>их условий эксплуатации).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390. При возникновении пожароопасных ситуаций на автоз</w:t>
      </w:r>
      <w:r>
        <w:rPr>
          <w:rFonts w:ascii="Times New Roman" w:hAnsi="Times New Roman" w:cs="Times New Roman"/>
          <w:sz w:val="24"/>
          <w:szCs w:val="24"/>
        </w:rPr>
        <w:t>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w:t>
      </w:r>
      <w:r>
        <w:rPr>
          <w:rFonts w:ascii="Times New Roman" w:hAnsi="Times New Roman" w:cs="Times New Roman"/>
          <w:sz w:val="24"/>
          <w:szCs w:val="24"/>
        </w:rPr>
        <w:t xml:space="preserve">тв и приступить к </w:t>
      </w:r>
      <w:r>
        <w:rPr>
          <w:rFonts w:ascii="Times New Roman" w:hAnsi="Times New Roman" w:cs="Times New Roman"/>
          <w:sz w:val="24"/>
          <w:szCs w:val="24"/>
        </w:rPr>
        <w:lastRenderedPageBreak/>
        <w:t>локализации и ликвидации пожароопасной ситуации.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w:t>
      </w:r>
      <w:r>
        <w:rPr>
          <w:rFonts w:ascii="Times New Roman" w:hAnsi="Times New Roman" w:cs="Times New Roman"/>
          <w:sz w:val="24"/>
          <w:szCs w:val="24"/>
        </w:rPr>
        <w:t>шению пожара имеющимися первичными средствами пожаротушения.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391. При утечке бензина на з</w:t>
      </w:r>
      <w:r>
        <w:rPr>
          <w:rFonts w:ascii="Times New Roman" w:hAnsi="Times New Roman" w:cs="Times New Roman"/>
          <w:sz w:val="24"/>
          <w:szCs w:val="24"/>
        </w:rPr>
        <w:t>аправочном островке или на площадке для автоцистерны включение двигателей транспортных средств не допускается.</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XVIII</w:t>
      </w:r>
      <w:r>
        <w:rPr>
          <w:rFonts w:ascii="Times New Roman" w:hAnsi="Times New Roman" w:cs="Times New Roman"/>
          <w:b/>
          <w:bCs/>
          <w:sz w:val="32"/>
          <w:szCs w:val="32"/>
        </w:rPr>
        <w:t>. Требования к инструкции о мерах пожарной безопасности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392. Инструкция о мерах пожарной безопасности разрабатывается на основе настоящих П</w:t>
      </w:r>
      <w:r>
        <w:rPr>
          <w:rFonts w:ascii="Times New Roman" w:hAnsi="Times New Roman" w:cs="Times New Roman"/>
          <w:sz w:val="24"/>
          <w:szCs w:val="24"/>
        </w:rPr>
        <w:t>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393. В инструкции о мерах пожарной безопасности</w:t>
      </w:r>
      <w:r>
        <w:rPr>
          <w:rFonts w:ascii="Times New Roman" w:hAnsi="Times New Roman" w:cs="Times New Roman"/>
          <w:sz w:val="24"/>
          <w:szCs w:val="24"/>
        </w:rPr>
        <w:t xml:space="preserve"> необходимо отражать следующие вопросы: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w:t>
      </w:r>
      <w:r>
        <w:rPr>
          <w:rFonts w:ascii="Times New Roman" w:hAnsi="Times New Roman" w:cs="Times New Roman"/>
          <w:sz w:val="24"/>
          <w:szCs w:val="24"/>
        </w:rPr>
        <w:t>е) и др.);</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порядок и нормы хранения и транспортировки пожаровзрывоопасных веществ и материалов;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порядок ос</w:t>
      </w:r>
      <w:r>
        <w:rPr>
          <w:rFonts w:ascii="Times New Roman" w:hAnsi="Times New Roman" w:cs="Times New Roman"/>
          <w:sz w:val="24"/>
          <w:szCs w:val="24"/>
        </w:rPr>
        <w:t>мотра и закрытия помещений по окончании работы;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расположение мест для курения, применения открытого огня, проезда транспорта, проведения огневых или иных пожароопасных работ;</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порядок сбора, хранения и удаления горючих веществ и материалов, содержания</w:t>
      </w:r>
      <w:r>
        <w:rPr>
          <w:rFonts w:ascii="Times New Roman" w:hAnsi="Times New Roman" w:cs="Times New Roman"/>
          <w:sz w:val="24"/>
          <w:szCs w:val="24"/>
        </w:rPr>
        <w:t xml:space="preserve"> и хранения спецодежды;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допустимое количество единовременно находящихся в помещениях сырья, полуфабрикатов и готовой продукции;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порядок и периодичность уборки горючих отходов и пыли, хранения промасленной спецодежды, ветоши;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предельные показания к</w:t>
      </w:r>
      <w:r>
        <w:rPr>
          <w:rFonts w:ascii="Times New Roman" w:hAnsi="Times New Roman" w:cs="Times New Roman"/>
          <w:sz w:val="24"/>
          <w:szCs w:val="24"/>
        </w:rPr>
        <w:t>онтрольно-измерительных приборов (манометры, термометры и др.), отклонения от которых могут вызвать пожар или взрыв;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обязанности и действия работников при пожаре, в том числе при вызове пожарной охраны, открытии и блокировании в открытом состоянии враща</w:t>
      </w:r>
      <w:r>
        <w:rPr>
          <w:rFonts w:ascii="Times New Roman" w:hAnsi="Times New Roman" w:cs="Times New Roman"/>
          <w:sz w:val="24"/>
          <w:szCs w:val="24"/>
        </w:rPr>
        <w:t xml:space="preserve">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w:t>
      </w:r>
      <w:r>
        <w:rPr>
          <w:rFonts w:ascii="Times New Roman" w:hAnsi="Times New Roman" w:cs="Times New Roman"/>
          <w:sz w:val="24"/>
          <w:szCs w:val="24"/>
        </w:rPr>
        <w:lastRenderedPageBreak/>
        <w:t>числе в случае пожара и по окончании рабочего дня), пользо</w:t>
      </w:r>
      <w:r>
        <w:rPr>
          <w:rFonts w:ascii="Times New Roman" w:hAnsi="Times New Roman" w:cs="Times New Roman"/>
          <w:sz w:val="24"/>
          <w:szCs w:val="24"/>
        </w:rPr>
        <w:t>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допустимое (предельное) количество людей, котор</w:t>
      </w:r>
      <w:r>
        <w:rPr>
          <w:rFonts w:ascii="Times New Roman" w:hAnsi="Times New Roman" w:cs="Times New Roman"/>
          <w:sz w:val="24"/>
          <w:szCs w:val="24"/>
        </w:rPr>
        <w:t>ые могут одновременно находиться на объекте защиты.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394. В инструкции о мерах пожарной безопасности указываются лица, ответственные за обеспечение пожарной безопасности, в том числе за: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сообщение о возникновении пожара в пожарную охрану и оповещение (ин</w:t>
      </w:r>
      <w:r>
        <w:rPr>
          <w:rFonts w:ascii="Times New Roman" w:hAnsi="Times New Roman" w:cs="Times New Roman"/>
          <w:sz w:val="24"/>
          <w:szCs w:val="24"/>
        </w:rPr>
        <w:t>формирование) руководства, дежурных и аварийных служб объекта защиты;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организацию спасения людей с использованием для этого имеющихся сил и технических средств;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проверку включения автоматических систем противопожарной защиты (систем оповещения людей </w:t>
      </w:r>
      <w:r>
        <w:rPr>
          <w:rFonts w:ascii="Times New Roman" w:hAnsi="Times New Roman" w:cs="Times New Roman"/>
          <w:sz w:val="24"/>
          <w:szCs w:val="24"/>
        </w:rPr>
        <w:t>о пожаре, пожаротушения, противодымной защиты);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w:t>
      </w:r>
      <w:r>
        <w:rPr>
          <w:rFonts w:ascii="Times New Roman" w:hAnsi="Times New Roman" w:cs="Times New Roman"/>
          <w:sz w:val="24"/>
          <w:szCs w:val="24"/>
        </w:rPr>
        <w:t>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перекрывание сырьевы</w:t>
      </w:r>
      <w:r>
        <w:rPr>
          <w:rFonts w:ascii="Times New Roman" w:hAnsi="Times New Roman" w:cs="Times New Roman"/>
          <w:sz w:val="24"/>
          <w:szCs w:val="24"/>
        </w:rPr>
        <w:t>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прекращ</w:t>
      </w:r>
      <w:r>
        <w:rPr>
          <w:rFonts w:ascii="Times New Roman" w:hAnsi="Times New Roman" w:cs="Times New Roman"/>
          <w:sz w:val="24"/>
          <w:szCs w:val="24"/>
        </w:rPr>
        <w:t>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удаление за пределы опасной зоны всех работников, не задействованных в тушении пожара;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 о</w:t>
      </w:r>
      <w:r>
        <w:rPr>
          <w:rFonts w:ascii="Times New Roman" w:hAnsi="Times New Roman" w:cs="Times New Roman"/>
          <w:sz w:val="24"/>
          <w:szCs w:val="24"/>
        </w:rPr>
        <w:t>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 обеспечение соблюдения требований безопасности работниками, принимающими участие в тушении пожара;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организ</w:t>
      </w:r>
      <w:r>
        <w:rPr>
          <w:rFonts w:ascii="Times New Roman" w:hAnsi="Times New Roman" w:cs="Times New Roman"/>
          <w:sz w:val="24"/>
          <w:szCs w:val="24"/>
        </w:rPr>
        <w:t>ацию одновременно с тушением пожара эвакуации и защиты материальных ценностей;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 встречу подразделений пожарной охраны и оказание помощи в выборе кратчайшего пути для подъезда к очагу пожара;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сообщение подразделениям пожарной охраны, привлекаемым для т</w:t>
      </w:r>
      <w:r>
        <w:rPr>
          <w:rFonts w:ascii="Times New Roman" w:hAnsi="Times New Roman" w:cs="Times New Roman"/>
          <w:sz w:val="24"/>
          <w:szCs w:val="24"/>
        </w:rPr>
        <w:t>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w:t>
      </w:r>
      <w:r>
        <w:rPr>
          <w:rFonts w:ascii="Times New Roman" w:hAnsi="Times New Roman" w:cs="Times New Roman"/>
          <w:sz w:val="24"/>
          <w:szCs w:val="24"/>
        </w:rPr>
        <w:t>твующих ядовитых веществах;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w:t>
      </w:r>
      <w:r>
        <w:rPr>
          <w:rFonts w:ascii="Times New Roman" w:hAnsi="Times New Roman" w:cs="Times New Roman"/>
          <w:sz w:val="24"/>
          <w:szCs w:val="24"/>
        </w:rPr>
        <w:t>анимых и применяемых на объекте защиты веществ, материалов, изделий и сообщение других сведений, необходимых для успешной ликвидации пожара;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организацию привлечения сил и средств объекта защиты к осуществлению мероприятий, связанных с ликвидацией пожара</w:t>
      </w:r>
      <w:r>
        <w:rPr>
          <w:rFonts w:ascii="Times New Roman" w:hAnsi="Times New Roman" w:cs="Times New Roman"/>
          <w:sz w:val="24"/>
          <w:szCs w:val="24"/>
        </w:rPr>
        <w:t xml:space="preserve"> и предупреждением его развития.</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XIX</w:t>
      </w:r>
      <w:r>
        <w:rPr>
          <w:rFonts w:ascii="Times New Roman" w:hAnsi="Times New Roman" w:cs="Times New Roman"/>
          <w:b/>
          <w:bCs/>
          <w:sz w:val="32"/>
          <w:szCs w:val="32"/>
        </w:rPr>
        <w:t>. Обеспечение объектов защиты первичными средствами пожаротушения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395. При определении видов и количества первичных средств пожаротушения следует учитывать физико-химические и пожароопасные свойства горючих веществ, их </w:t>
      </w:r>
      <w:r>
        <w:rPr>
          <w:rFonts w:ascii="Times New Roman" w:hAnsi="Times New Roman" w:cs="Times New Roman"/>
          <w:sz w:val="24"/>
          <w:szCs w:val="24"/>
        </w:rPr>
        <w:t>взаимодействие с огнетушащими веществами, а также площадь помещений, открытых площадок и установок.</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 xml:space="preserve">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w:t>
      </w:r>
      <w:r>
        <w:rPr>
          <w:rFonts w:ascii="Times New Roman" w:hAnsi="Times New Roman" w:cs="Times New Roman"/>
          <w:sz w:val="24"/>
          <w:szCs w:val="24"/>
        </w:rPr>
        <w:t>N</w:t>
      </w:r>
      <w:r>
        <w:rPr>
          <w:rFonts w:ascii="Times New Roman" w:hAnsi="Times New Roman" w:cs="Times New Roman"/>
          <w:sz w:val="24"/>
          <w:szCs w:val="24"/>
        </w:rPr>
        <w:t xml:space="preserve"> 1 и 2 к настоящим Правилам в зависимости от огнетушащей способности огнетушителя, кат</w:t>
      </w:r>
      <w:r>
        <w:rPr>
          <w:rFonts w:ascii="Times New Roman" w:hAnsi="Times New Roman" w:cs="Times New Roman"/>
          <w:sz w:val="24"/>
          <w:szCs w:val="24"/>
        </w:rPr>
        <w:t>егорий помещений по пожарной и взрывопожарной опасности, а также класса пожара.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тушения пожаров различных классов порошковые огнетушители должны иметь соответствующие заряды: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пожаров класса </w:t>
      </w:r>
      <w:r>
        <w:rPr>
          <w:rFonts w:ascii="Times New Roman" w:hAnsi="Times New Roman" w:cs="Times New Roman"/>
          <w:sz w:val="24"/>
          <w:szCs w:val="24"/>
        </w:rPr>
        <w:t>A</w:t>
      </w:r>
      <w:r>
        <w:rPr>
          <w:rFonts w:ascii="Times New Roman" w:hAnsi="Times New Roman" w:cs="Times New Roman"/>
          <w:sz w:val="24"/>
          <w:szCs w:val="24"/>
        </w:rPr>
        <w:t xml:space="preserve"> - порошок </w:t>
      </w:r>
      <w:r>
        <w:rPr>
          <w:rFonts w:ascii="Times New Roman" w:hAnsi="Times New Roman" w:cs="Times New Roman"/>
          <w:sz w:val="24"/>
          <w:szCs w:val="24"/>
        </w:rPr>
        <w:t>ABCE</w:t>
      </w:r>
      <w:r>
        <w:rPr>
          <w:rFonts w:ascii="Times New Roman" w:hAnsi="Times New Roman" w:cs="Times New Roman"/>
          <w:sz w:val="24"/>
          <w:szCs w:val="24"/>
        </w:rPr>
        <w:t>;</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пожаров классов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 порошок </w:t>
      </w:r>
      <w:r>
        <w:rPr>
          <w:rFonts w:ascii="Times New Roman" w:hAnsi="Times New Roman" w:cs="Times New Roman"/>
          <w:sz w:val="24"/>
          <w:szCs w:val="24"/>
        </w:rPr>
        <w:t>BCE</w:t>
      </w:r>
      <w:r>
        <w:rPr>
          <w:rFonts w:ascii="Times New Roman" w:hAnsi="Times New Roman" w:cs="Times New Roman"/>
          <w:sz w:val="24"/>
          <w:szCs w:val="24"/>
        </w:rPr>
        <w:t xml:space="preserve"> или </w:t>
      </w:r>
      <w:r>
        <w:rPr>
          <w:rFonts w:ascii="Times New Roman" w:hAnsi="Times New Roman" w:cs="Times New Roman"/>
          <w:sz w:val="24"/>
          <w:szCs w:val="24"/>
        </w:rPr>
        <w:t>ABCE</w:t>
      </w:r>
      <w:r>
        <w:rPr>
          <w:rFonts w:ascii="Times New Roman" w:hAnsi="Times New Roman" w:cs="Times New Roman"/>
          <w:sz w:val="24"/>
          <w:szCs w:val="24"/>
        </w:rPr>
        <w:t>;</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пожаров класса </w:t>
      </w:r>
      <w:r>
        <w:rPr>
          <w:rFonts w:ascii="Times New Roman" w:hAnsi="Times New Roman" w:cs="Times New Roman"/>
          <w:sz w:val="24"/>
          <w:szCs w:val="24"/>
        </w:rPr>
        <w:t>D</w:t>
      </w:r>
      <w:r>
        <w:rPr>
          <w:rFonts w:ascii="Times New Roman" w:hAnsi="Times New Roman" w:cs="Times New Roman"/>
          <w:sz w:val="24"/>
          <w:szCs w:val="24"/>
        </w:rPr>
        <w:t xml:space="preserve"> - порошок </w:t>
      </w:r>
      <w:r>
        <w:rPr>
          <w:rFonts w:ascii="Times New Roman" w:hAnsi="Times New Roman" w:cs="Times New Roman"/>
          <w:sz w:val="24"/>
          <w:szCs w:val="24"/>
        </w:rPr>
        <w:t>D</w:t>
      </w:r>
      <w:r>
        <w:rPr>
          <w:rFonts w:ascii="Times New Roman" w:hAnsi="Times New Roman" w:cs="Times New Roman"/>
          <w:sz w:val="24"/>
          <w:szCs w:val="24"/>
        </w:rPr>
        <w:t>.</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Выбор огнетушителя (передвижной или переносной) обусловлен размерами возможных очагов пожара.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Допускается использовать огнетушители более высокого ранга, чем предусмотрено приложениями </w:t>
      </w:r>
      <w:r>
        <w:rPr>
          <w:rFonts w:ascii="Times New Roman" w:hAnsi="Times New Roman" w:cs="Times New Roman"/>
          <w:sz w:val="24"/>
          <w:szCs w:val="24"/>
        </w:rPr>
        <w:t>N</w:t>
      </w:r>
      <w:r>
        <w:rPr>
          <w:rFonts w:ascii="Times New Roman" w:hAnsi="Times New Roman" w:cs="Times New Roman"/>
          <w:sz w:val="24"/>
          <w:szCs w:val="24"/>
        </w:rPr>
        <w:t xml:space="preserve"> 1 и 2 к настоящим Пра</w:t>
      </w:r>
      <w:r>
        <w:rPr>
          <w:rFonts w:ascii="Times New Roman" w:hAnsi="Times New Roman" w:cs="Times New Roman"/>
          <w:sz w:val="24"/>
          <w:szCs w:val="24"/>
        </w:rPr>
        <w:t>вилам.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399. Если возможны комбинированные очаги пожара, то предпочтение при выборе огнетушител</w:t>
      </w:r>
      <w:r>
        <w:rPr>
          <w:rFonts w:ascii="Times New Roman" w:hAnsi="Times New Roman" w:cs="Times New Roman"/>
          <w:sz w:val="24"/>
          <w:szCs w:val="24"/>
        </w:rPr>
        <w:t>я отдается более универсальному по области применения.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w:t>
      </w:r>
      <w:r>
        <w:rPr>
          <w:rFonts w:ascii="Times New Roman" w:hAnsi="Times New Roman" w:cs="Times New Roman"/>
          <w:sz w:val="24"/>
          <w:szCs w:val="24"/>
        </w:rPr>
        <w:t>N</w:t>
      </w:r>
      <w:r>
        <w:rPr>
          <w:rFonts w:ascii="Times New Roman" w:hAnsi="Times New Roman" w:cs="Times New Roman"/>
          <w:sz w:val="24"/>
          <w:szCs w:val="24"/>
        </w:rPr>
        <w:t xml:space="preserve"> 1 к настоящим Правилам</w:t>
      </w:r>
      <w:r>
        <w:rPr>
          <w:rFonts w:ascii="Times New Roman" w:hAnsi="Times New Roman" w:cs="Times New Roman"/>
          <w:sz w:val="24"/>
          <w:szCs w:val="24"/>
        </w:rPr>
        <w:t xml:space="preserve"> и расстояние до огнетушителя от возможного очага возгорания не должно превышать норм, установленных пунктом 406 настоящих Правил.</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401. Помещение категории Д по взрывопожарной и пожарной опасности не оснащается огнетушителями, если площадь этого помещения </w:t>
      </w:r>
      <w:r>
        <w:rPr>
          <w:rFonts w:ascii="Times New Roman" w:hAnsi="Times New Roman" w:cs="Times New Roman"/>
          <w:sz w:val="24"/>
          <w:szCs w:val="24"/>
        </w:rPr>
        <w:t>не превышает 100 кв.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w:t>
      </w:r>
      <w:r>
        <w:rPr>
          <w:rFonts w:ascii="Times New Roman" w:hAnsi="Times New Roman" w:cs="Times New Roman"/>
          <w:sz w:val="24"/>
          <w:szCs w:val="24"/>
        </w:rPr>
        <w:t>вил.</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404. При защите помещений огнет</w:t>
      </w:r>
      <w:r>
        <w:rPr>
          <w:rFonts w:ascii="Times New Roman" w:hAnsi="Times New Roman" w:cs="Times New Roman"/>
          <w:sz w:val="24"/>
          <w:szCs w:val="24"/>
        </w:rPr>
        <w:t>ушителями следует учитывать специфику взаимодействия огнетушащих веществ с защищаемым оборудованием, изделиями и материалами.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405. Помещения, оборудованные автоматическими установками пожаротушения, обеспечиваются огнетушителями на 50 процентов расчетного </w:t>
      </w:r>
      <w:r>
        <w:rPr>
          <w:rFonts w:ascii="Times New Roman" w:hAnsi="Times New Roman" w:cs="Times New Roman"/>
          <w:sz w:val="24"/>
          <w:szCs w:val="24"/>
        </w:rPr>
        <w:t>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406. Расстояние от возможного очага пожара до места размещения переносного огнетушителя (с уч</w:t>
      </w:r>
      <w:r>
        <w:rPr>
          <w:rFonts w:ascii="Times New Roman" w:hAnsi="Times New Roman" w:cs="Times New Roman"/>
          <w:sz w:val="24"/>
          <w:szCs w:val="24"/>
        </w:rPr>
        <w:t>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w:t>
      </w:r>
      <w:r>
        <w:rPr>
          <w:rFonts w:ascii="Times New Roman" w:hAnsi="Times New Roman" w:cs="Times New Roman"/>
          <w:sz w:val="24"/>
          <w:szCs w:val="24"/>
        </w:rPr>
        <w:t>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Здания и сооружения производственного и складского назначения площадью более 500 кв. метров дополните</w:t>
      </w:r>
      <w:r>
        <w:rPr>
          <w:rFonts w:ascii="Times New Roman" w:hAnsi="Times New Roman" w:cs="Times New Roman"/>
          <w:sz w:val="24"/>
          <w:szCs w:val="24"/>
        </w:rPr>
        <w:t xml:space="preserve">льно оснащаются передвижными огнетушителями по нормам, предусмотренным приложением </w:t>
      </w:r>
      <w:r>
        <w:rPr>
          <w:rFonts w:ascii="Times New Roman" w:hAnsi="Times New Roman" w:cs="Times New Roman"/>
          <w:sz w:val="24"/>
          <w:szCs w:val="24"/>
        </w:rPr>
        <w:t>N</w:t>
      </w:r>
      <w:r>
        <w:rPr>
          <w:rFonts w:ascii="Times New Roman" w:hAnsi="Times New Roman" w:cs="Times New Roman"/>
          <w:sz w:val="24"/>
          <w:szCs w:val="24"/>
        </w:rPr>
        <w:t xml:space="preserve"> 2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407. Каждый огнетушитель</w:t>
      </w:r>
      <w:r>
        <w:rPr>
          <w:rFonts w:ascii="Times New Roman" w:hAnsi="Times New Roman" w:cs="Times New Roman"/>
          <w:sz w:val="24"/>
          <w:szCs w:val="24"/>
        </w:rPr>
        <w:t>,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408. В зимнее время огнетушители с зарядом на водной о</w:t>
      </w:r>
      <w:r>
        <w:rPr>
          <w:rFonts w:ascii="Times New Roman" w:hAnsi="Times New Roman" w:cs="Times New Roman"/>
          <w:sz w:val="24"/>
          <w:szCs w:val="24"/>
        </w:rPr>
        <w:t>снове необходимо хранить в соответствии с инструкцией изготовителя.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w:t>
      </w:r>
      <w:r>
        <w:rPr>
          <w:rFonts w:ascii="Times New Roman" w:hAnsi="Times New Roman" w:cs="Times New Roman"/>
          <w:sz w:val="24"/>
          <w:szCs w:val="24"/>
        </w:rPr>
        <w:t>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410. Производственные и (или) складские здания предприятий (организаций), не оборудованные внутренним п</w:t>
      </w:r>
      <w:r>
        <w:rPr>
          <w:rFonts w:ascii="Times New Roman" w:hAnsi="Times New Roman" w:cs="Times New Roman"/>
          <w:sz w:val="24"/>
          <w:szCs w:val="24"/>
        </w:rPr>
        <w:t>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w:t>
      </w:r>
      <w:r>
        <w:rPr>
          <w:rFonts w:ascii="Times New Roman" w:hAnsi="Times New Roman" w:cs="Times New Roman"/>
          <w:sz w:val="24"/>
          <w:szCs w:val="24"/>
        </w:rPr>
        <w:t xml:space="preserve">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w:t>
      </w:r>
      <w:r>
        <w:rPr>
          <w:rFonts w:ascii="Times New Roman" w:hAnsi="Times New Roman" w:cs="Times New Roman"/>
          <w:sz w:val="24"/>
          <w:szCs w:val="24"/>
        </w:rPr>
        <w:t>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Необходимое количество пожарных щитов и их тип определяются в зависимости от катего</w:t>
      </w:r>
      <w:r>
        <w:rPr>
          <w:rFonts w:ascii="Times New Roman" w:hAnsi="Times New Roman" w:cs="Times New Roman"/>
          <w:sz w:val="24"/>
          <w:szCs w:val="24"/>
        </w:rPr>
        <w:t xml:space="preserve">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6.</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Пожарные щиты комплектуются немех</w:t>
      </w:r>
      <w:r>
        <w:rPr>
          <w:rFonts w:ascii="Times New Roman" w:hAnsi="Times New Roman" w:cs="Times New Roman"/>
          <w:sz w:val="24"/>
          <w:szCs w:val="24"/>
        </w:rPr>
        <w:t xml:space="preserve">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w:t>
      </w:r>
      <w:r>
        <w:rPr>
          <w:rFonts w:ascii="Times New Roman" w:hAnsi="Times New Roman" w:cs="Times New Roman"/>
          <w:sz w:val="24"/>
          <w:szCs w:val="24"/>
        </w:rPr>
        <w:t>N</w:t>
      </w:r>
      <w:r>
        <w:rPr>
          <w:rFonts w:ascii="Times New Roman" w:hAnsi="Times New Roman" w:cs="Times New Roman"/>
          <w:sz w:val="24"/>
          <w:szCs w:val="24"/>
        </w:rPr>
        <w:t xml:space="preserve"> 7.</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411. Бочки для хранения воды, устанавливаемые рядом с пожарным щитом, должны иметь объем не</w:t>
      </w:r>
      <w:r>
        <w:rPr>
          <w:rFonts w:ascii="Times New Roman" w:hAnsi="Times New Roman" w:cs="Times New Roman"/>
          <w:sz w:val="24"/>
          <w:szCs w:val="24"/>
        </w:rPr>
        <w:t xml:space="preserve"> менее 0,2 куб. метра и комплектоваться ведрами.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Ящики с песком, как правил</w:t>
      </w:r>
      <w:r>
        <w:rPr>
          <w:rFonts w:ascii="Times New Roman" w:hAnsi="Times New Roman" w:cs="Times New Roman"/>
          <w:sz w:val="24"/>
          <w:szCs w:val="24"/>
        </w:rPr>
        <w:t>о, устанавливаются с пожарными щитами в местах, где возможен розлив легковоспламеняющихся или горючих жидкостей.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помещений категорий А, Б, В1 - В4 и наружных технологических установок категорий АН, БН и ВН по взрывопожарной и пожарной опасности предусм</w:t>
      </w:r>
      <w:r>
        <w:rPr>
          <w:rFonts w:ascii="Times New Roman" w:hAnsi="Times New Roman" w:cs="Times New Roman"/>
          <w:sz w:val="24"/>
          <w:szCs w:val="24"/>
        </w:rPr>
        <w:t>атривается запас песка 0,5 куб. метра на каждые 500 кв. метров защищаемой площади.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412. Покрывала для изоляции очага возгорания должны обеспечивать тушение пожаров классов </w:t>
      </w: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 xml:space="preserve"> и иметь размер не менее одного метра шириной и одного метра длиной.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помеще</w:t>
      </w:r>
      <w:r>
        <w:rPr>
          <w:rFonts w:ascii="Times New Roman" w:hAnsi="Times New Roman" w:cs="Times New Roman"/>
          <w:sz w:val="24"/>
          <w:szCs w:val="24"/>
        </w:rPr>
        <w:t xml:space="preserve">ниях, где применяются и (или) хранятся легковоспламеняющиеся и (или) горючие жидкости, размеры полотен должны быть не менее 2 </w:t>
      </w:r>
      <w:r>
        <w:rPr>
          <w:rFonts w:ascii="Times New Roman" w:hAnsi="Times New Roman" w:cs="Times New Roman"/>
          <w:sz w:val="24"/>
          <w:szCs w:val="24"/>
        </w:rPr>
        <w:t>x</w:t>
      </w:r>
      <w:r>
        <w:rPr>
          <w:rFonts w:ascii="Times New Roman" w:hAnsi="Times New Roman" w:cs="Times New Roman"/>
          <w:sz w:val="24"/>
          <w:szCs w:val="24"/>
        </w:rPr>
        <w:t xml:space="preserve"> 1,5 метра.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Покрывала для изоляции очага возгорания хранятся в водонепроницаемых закрывающихся футлярах (чехлах, упаковках), позв</w:t>
      </w:r>
      <w:r>
        <w:rPr>
          <w:rFonts w:ascii="Times New Roman" w:hAnsi="Times New Roman" w:cs="Times New Roman"/>
          <w:sz w:val="24"/>
          <w:szCs w:val="24"/>
        </w:rPr>
        <w:t>оляющих быстро применить эти средства в случае пожара.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w:t>
      </w:r>
      <w:r>
        <w:rPr>
          <w:rFonts w:ascii="Times New Roman" w:hAnsi="Times New Roman" w:cs="Times New Roman"/>
          <w:sz w:val="24"/>
          <w:szCs w:val="24"/>
        </w:rPr>
        <w:t>уатации систем противопожарной защиты.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w:t>
      </w:r>
      <w:r>
        <w:rPr>
          <w:rFonts w:ascii="Times New Roman" w:hAnsi="Times New Roman" w:cs="Times New Roman"/>
          <w:b/>
          <w:bCs/>
          <w:sz w:val="32"/>
          <w:szCs w:val="32"/>
        </w:rPr>
        <w:t xml:space="preserve">. Порядок оформления паспорта </w:t>
      </w:r>
      <w:r>
        <w:rPr>
          <w:rFonts w:ascii="Times New Roman" w:hAnsi="Times New Roman" w:cs="Times New Roman"/>
          <w:b/>
          <w:bCs/>
          <w:sz w:val="32"/>
          <w:szCs w:val="32"/>
        </w:rPr>
        <w:t>населенного пункта, паспорта территории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414. Паспорт населенного пункта и паспорт территории составляются к началу пожароопасного сезона на каждый населенный пункт, подверженный угрозе лесных пожаров и других ландшафтных (природных) пожаров, а также на тер</w:t>
      </w:r>
      <w:r>
        <w:rPr>
          <w:rFonts w:ascii="Times New Roman" w:hAnsi="Times New Roman" w:cs="Times New Roman"/>
          <w:sz w:val="24"/>
          <w:szCs w:val="24"/>
        </w:rPr>
        <w:t xml:space="preserve">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w:t>
      </w:r>
      <w:r>
        <w:rPr>
          <w:rFonts w:ascii="Times New Roman" w:hAnsi="Times New Roman" w:cs="Times New Roman"/>
          <w:sz w:val="24"/>
          <w:szCs w:val="24"/>
        </w:rPr>
        <w:t>N</w:t>
      </w:r>
      <w:r>
        <w:rPr>
          <w:rFonts w:ascii="Times New Roman" w:hAnsi="Times New Roman" w:cs="Times New Roman"/>
          <w:sz w:val="24"/>
          <w:szCs w:val="24"/>
        </w:rPr>
        <w:t xml:space="preserve"> 8 и 9. (в ред. Постановления Правительства РФ </w:t>
      </w:r>
      <w:hyperlink r:id="rId22"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415. </w:t>
      </w:r>
      <w:r>
        <w:rPr>
          <w:rFonts w:ascii="Times New Roman" w:hAnsi="Times New Roman" w:cs="Times New Roman"/>
          <w:sz w:val="24"/>
          <w:szCs w:val="24"/>
        </w:rPr>
        <w:t>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w:t>
      </w:r>
      <w:r>
        <w:rPr>
          <w:rFonts w:ascii="Times New Roman" w:hAnsi="Times New Roman" w:cs="Times New Roman"/>
          <w:sz w:val="24"/>
          <w:szCs w:val="24"/>
        </w:rPr>
        <w:t xml:space="preserve">тории) хвойного (смешанного) леса. (в ред. Постановления Правительства РФ </w:t>
      </w:r>
      <w:hyperlink r:id="rId23"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Населенный пункт считается подверженным угрозе лесных пожаров и других ландшаф</w:t>
      </w:r>
      <w:r>
        <w:rPr>
          <w:rFonts w:ascii="Times New Roman" w:hAnsi="Times New Roman" w:cs="Times New Roman"/>
          <w:sz w:val="24"/>
          <w:szCs w:val="24"/>
        </w:rPr>
        <w:t xml:space="preserve">тных (природных) пожаров: (в ред. Постановления Правительства РФ </w:t>
      </w:r>
      <w:hyperlink r:id="rId24"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его примыкания к хвойному (смешанному) лесному участку либо наличия на его зем</w:t>
      </w:r>
      <w:r>
        <w:rPr>
          <w:rFonts w:ascii="Times New Roman" w:hAnsi="Times New Roman" w:cs="Times New Roman"/>
          <w:sz w:val="24"/>
          <w:szCs w:val="24"/>
        </w:rPr>
        <w:t xml:space="preserve">лях (территории) хвойного (смешанного) леса; (в ред. Постановления Правительства РФ </w:t>
      </w:r>
      <w:hyperlink r:id="rId25"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его примыкания к земельному участку, заросшему камышовыми и</w:t>
      </w:r>
      <w:r>
        <w:rPr>
          <w:rFonts w:ascii="Times New Roman" w:hAnsi="Times New Roman" w:cs="Times New Roman"/>
          <w:sz w:val="24"/>
          <w:szCs w:val="24"/>
        </w:rPr>
        <w:t xml:space="preserve">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(в ред. Постановления Правительства</w:t>
      </w:r>
      <w:r>
        <w:rPr>
          <w:rFonts w:ascii="Times New Roman" w:hAnsi="Times New Roman" w:cs="Times New Roman"/>
          <w:sz w:val="24"/>
          <w:szCs w:val="24"/>
        </w:rPr>
        <w:t xml:space="preserve"> РФ </w:t>
      </w:r>
      <w:hyperlink r:id="rId26"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416. Населенный пункт, территория организации отдыха детей и их оздоровления, территория садоводства или огородничества признаются примыкающими к ле</w:t>
      </w:r>
      <w:r>
        <w:rPr>
          <w:rFonts w:ascii="Times New Roman" w:hAnsi="Times New Roman" w:cs="Times New Roman"/>
          <w:sz w:val="24"/>
          <w:szCs w:val="24"/>
        </w:rPr>
        <w:t xml:space="preserve">сному участку, если расстояние до крайних деревьев соответствующего лесного участка составляет: (в ред. Постановления Правительства РФ </w:t>
      </w:r>
      <w:hyperlink r:id="rId27"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менее 100 метр</w:t>
      </w:r>
      <w:r>
        <w:rPr>
          <w:rFonts w:ascii="Times New Roman" w:hAnsi="Times New Roman" w:cs="Times New Roman"/>
          <w:sz w:val="24"/>
          <w:szCs w:val="24"/>
        </w:rPr>
        <w:t>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менее 50 метров от границы населенного пункта, организации отды</w:t>
      </w:r>
      <w:r>
        <w:rPr>
          <w:rFonts w:ascii="Times New Roman" w:hAnsi="Times New Roman" w:cs="Times New Roman"/>
          <w:sz w:val="24"/>
          <w:szCs w:val="24"/>
        </w:rPr>
        <w:t>ха детей и их оздоровления, территории садоводства или огородничества, где имеются объекты защиты с количеством этажей 2 и менее.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Населенный пункт признается примыкающим к земельному участку, заросшему камышовыми и (или) тростниковыми зарослями, сорными ра</w:t>
      </w:r>
      <w:r>
        <w:rPr>
          <w:rFonts w:ascii="Times New Roman" w:hAnsi="Times New Roman" w:cs="Times New Roman"/>
          <w:sz w:val="24"/>
          <w:szCs w:val="24"/>
        </w:rPr>
        <w:t>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если расстояние от границы населенного пункта составляет менее 50 метров до г</w:t>
      </w:r>
      <w:r>
        <w:rPr>
          <w:rFonts w:ascii="Times New Roman" w:hAnsi="Times New Roman" w:cs="Times New Roman"/>
          <w:sz w:val="24"/>
          <w:szCs w:val="24"/>
        </w:rPr>
        <w:t xml:space="preserve">раницы указанного земельного участка. (в ред. Постановления Правительства РФ </w:t>
      </w:r>
      <w:hyperlink r:id="rId28"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417. Перечень населенных пунктов, подверженных угрозе лесных пожаров и друг</w:t>
      </w:r>
      <w:r>
        <w:rPr>
          <w:rFonts w:ascii="Times New Roman" w:hAnsi="Times New Roman" w:cs="Times New Roman"/>
          <w:sz w:val="24"/>
          <w:szCs w:val="24"/>
        </w:rPr>
        <w:t>их ландшафтных (природных) пожаров, а также перечень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w:t>
      </w:r>
      <w:r>
        <w:rPr>
          <w:rFonts w:ascii="Times New Roman" w:hAnsi="Times New Roman" w:cs="Times New Roman"/>
          <w:sz w:val="24"/>
          <w:szCs w:val="24"/>
        </w:rPr>
        <w:t xml:space="preserve">равовым актом субъекта Российской Федерации исходя из природно-климатических особенностей, связанных со сходом снежного покрова в лесах. (в ред. Постановления Правительства РФ </w:t>
      </w:r>
      <w:hyperlink r:id="rId29"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подверженных уг</w:t>
      </w:r>
      <w:r>
        <w:rPr>
          <w:rFonts w:ascii="Times New Roman" w:hAnsi="Times New Roman" w:cs="Times New Roman"/>
          <w:sz w:val="24"/>
          <w:szCs w:val="24"/>
        </w:rPr>
        <w:t xml:space="preserve">розе лесных пожаров и других ландшафтных (природных) пожаров, а также перечень территорий, подверженных угрозе лесных пожаров. (в ред. Постановления Правительства РФ </w:t>
      </w:r>
      <w:hyperlink r:id="rId30"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21.05.2</w:t>
        </w:r>
        <w:r>
          <w:rPr>
            <w:rFonts w:ascii="Times New Roman" w:hAnsi="Times New Roman" w:cs="Times New Roman"/>
            <w:sz w:val="24"/>
            <w:szCs w:val="24"/>
            <w:u w:val="single"/>
          </w:rPr>
          <w:t>021 N 766</w:t>
        </w:r>
      </w:hyperlink>
      <w:r>
        <w:rPr>
          <w:rFonts w:ascii="Times New Roman" w:hAnsi="Times New Roman" w:cs="Times New Roman"/>
          <w:sz w:val="24"/>
          <w:szCs w:val="24"/>
        </w:rPr>
        <w:t>)</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w:t>
      </w:r>
      <w:r>
        <w:rPr>
          <w:rFonts w:ascii="Times New Roman" w:hAnsi="Times New Roman" w:cs="Times New Roman"/>
          <w:sz w:val="24"/>
          <w:szCs w:val="24"/>
        </w:rPr>
        <w:t>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w:t>
      </w:r>
      <w:r>
        <w:rPr>
          <w:rFonts w:ascii="Times New Roman" w:hAnsi="Times New Roman" w:cs="Times New Roman"/>
          <w:sz w:val="24"/>
          <w:szCs w:val="24"/>
        </w:rPr>
        <w:t>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w:t>
      </w:r>
      <w:r>
        <w:rPr>
          <w:rFonts w:ascii="Times New Roman" w:hAnsi="Times New Roman" w:cs="Times New Roman"/>
          <w:sz w:val="24"/>
          <w:szCs w:val="24"/>
        </w:rPr>
        <w:t xml:space="preserve">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Один экземпляр паспорта населенного пункта, паспорта территории подлежит постоянному хранению</w:t>
      </w:r>
      <w:r>
        <w:rPr>
          <w:rFonts w:ascii="Times New Roman" w:hAnsi="Times New Roman" w:cs="Times New Roman"/>
          <w:sz w:val="24"/>
          <w:szCs w:val="24"/>
        </w:rPr>
        <w:t xml:space="preserve">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w:t>
      </w:r>
      <w:r>
        <w:rPr>
          <w:rFonts w:ascii="Times New Roman" w:hAnsi="Times New Roman" w:cs="Times New Roman"/>
          <w:sz w:val="24"/>
          <w:szCs w:val="24"/>
        </w:rPr>
        <w:t>селенного пункта и паспорт территории.</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XXI</w:t>
      </w:r>
      <w:r>
        <w:rPr>
          <w:rFonts w:ascii="Times New Roman" w:hAnsi="Times New Roman" w:cs="Times New Roman"/>
          <w:b/>
          <w:bCs/>
          <w:sz w:val="32"/>
          <w:szCs w:val="32"/>
        </w:rPr>
        <w:t>. Объекты религиозного назначения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w:t>
      </w:r>
      <w:r>
        <w:rPr>
          <w:rFonts w:ascii="Times New Roman" w:hAnsi="Times New Roman" w:cs="Times New Roman"/>
          <w:sz w:val="24"/>
          <w:szCs w:val="24"/>
        </w:rPr>
        <w:t xml:space="preserve">а </w:t>
      </w: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420. В помещениях охраны, постоянного дежурства персонала должна предусматриваться телефонная связь.</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421. Хранение горючих жидкостей в помещениях молельных залов не допускается, за исключением горючих жидкостей, предназначенных для проведения об</w:t>
      </w:r>
      <w:r>
        <w:rPr>
          <w:rFonts w:ascii="Times New Roman" w:hAnsi="Times New Roman" w:cs="Times New Roman"/>
          <w:sz w:val="24"/>
          <w:szCs w:val="24"/>
        </w:rPr>
        <w:t>рядов. Хранение горючих жидкостей должно осуществляться в специально оборудованных местах.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Запас горючих жидкостей в молельном зале должен быть в количестве, не превышающем суточную потребность, но не более: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литров - для помещений с отделкой из негорючи</w:t>
      </w:r>
      <w:r>
        <w:rPr>
          <w:rFonts w:ascii="Times New Roman" w:hAnsi="Times New Roman" w:cs="Times New Roman"/>
          <w:sz w:val="24"/>
          <w:szCs w:val="24"/>
        </w:rPr>
        <w:t>х материалов;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литров - для остальных помещений.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Горючие жидкости в молельных залах не должны храниться в стеклянной таре.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Розлив горючих жидкостей в лампады и светильники должен осуществляться из закрытой небьющейся емкости.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Размещение электронагреватель</w:t>
      </w:r>
      <w:r>
        <w:rPr>
          <w:rFonts w:ascii="Times New Roman" w:hAnsi="Times New Roman" w:cs="Times New Roman"/>
          <w:sz w:val="24"/>
          <w:szCs w:val="24"/>
        </w:rPr>
        <w:t>ных приборов на расстоянии менее 1 метра до мест розлива горючих жидкостей не допускается.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422. Запрещается проводить пожароопасные работы в здании (помещении) в присутствии прихожан.</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423. Ежедневно должны быть проверены пути эвакуации людей, эвакуационные</w:t>
      </w:r>
      <w:r>
        <w:rPr>
          <w:rFonts w:ascii="Times New Roman" w:hAnsi="Times New Roman" w:cs="Times New Roman"/>
          <w:sz w:val="24"/>
          <w:szCs w:val="24"/>
        </w:rPr>
        <w:t xml:space="preserve"> и аварийные выходы и при необходимости приведены в соответствие с требованиями настоящих Правил.</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w:t>
      </w:r>
      <w:r>
        <w:rPr>
          <w:rFonts w:ascii="Times New Roman" w:hAnsi="Times New Roman" w:cs="Times New Roman"/>
          <w:sz w:val="24"/>
          <w:szCs w:val="24"/>
        </w:rPr>
        <w:t xml:space="preserve">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w:t>
      </w:r>
      <w:r>
        <w:rPr>
          <w:rFonts w:ascii="Times New Roman" w:hAnsi="Times New Roman" w:cs="Times New Roman"/>
          <w:sz w:val="24"/>
          <w:szCs w:val="24"/>
        </w:rPr>
        <w:t>менее 0,5 метра.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427. Крепление к полу ковров и ковровых дорожек, использ</w:t>
      </w:r>
      <w:r>
        <w:rPr>
          <w:rFonts w:ascii="Times New Roman" w:hAnsi="Times New Roman" w:cs="Times New Roman"/>
          <w:sz w:val="24"/>
          <w:szCs w:val="24"/>
        </w:rPr>
        <w:t>уемых только во время богослужений, допускается не предусматривать.</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размещение свежей т</w:t>
      </w:r>
      <w:r>
        <w:rPr>
          <w:rFonts w:ascii="Times New Roman" w:hAnsi="Times New Roman" w:cs="Times New Roman"/>
          <w:sz w:val="24"/>
          <w:szCs w:val="24"/>
        </w:rPr>
        <w:t>равы по площади молельного зала не более чем на 1 сутки с дальнейшей заменой.</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XXII</w:t>
      </w:r>
      <w:r>
        <w:rPr>
          <w:rFonts w:ascii="Times New Roman" w:hAnsi="Times New Roman" w:cs="Times New Roman"/>
          <w:b/>
          <w:bCs/>
          <w:sz w:val="32"/>
          <w:szCs w:val="32"/>
        </w:rPr>
        <w:t>.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429. Требов</w:t>
      </w:r>
      <w:r>
        <w:rPr>
          <w:rFonts w:ascii="Times New Roman" w:hAnsi="Times New Roman" w:cs="Times New Roman"/>
          <w:sz w:val="24"/>
          <w:szCs w:val="24"/>
        </w:rPr>
        <w:t>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w:t>
      </w:r>
      <w:r>
        <w:rPr>
          <w:rFonts w:ascii="Times New Roman" w:hAnsi="Times New Roman" w:cs="Times New Roman"/>
          <w:sz w:val="24"/>
          <w:szCs w:val="24"/>
        </w:rPr>
        <w:t>ипа, палатки).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431. Палатки п</w:t>
      </w:r>
      <w:r>
        <w:rPr>
          <w:rFonts w:ascii="Times New Roman" w:hAnsi="Times New Roman" w:cs="Times New Roman"/>
          <w:sz w:val="24"/>
          <w:szCs w:val="24"/>
        </w:rPr>
        <w:t>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w:t>
      </w:r>
      <w:r>
        <w:rPr>
          <w:rFonts w:ascii="Times New Roman" w:hAnsi="Times New Roman" w:cs="Times New Roman"/>
          <w:sz w:val="24"/>
          <w:szCs w:val="24"/>
        </w:rPr>
        <w:t>ыть не менее 15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432. В палатках запрещается пользоваться открытым огнем, хранить легковоспламеняющиеся и горючие жидкости, а также пиротехническую продукцию.</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433. Места применения на территории детского лагеря палаточного типа открытого огня, а так</w:t>
      </w:r>
      <w:r>
        <w:rPr>
          <w:rFonts w:ascii="Times New Roman" w:hAnsi="Times New Roman" w:cs="Times New Roman"/>
          <w:sz w:val="24"/>
          <w:szCs w:val="24"/>
        </w:rPr>
        <w:t>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434. В палатках запрещается прокладка электрических сетей, в том числе п</w:t>
      </w:r>
      <w:r>
        <w:rPr>
          <w:rFonts w:ascii="Times New Roman" w:hAnsi="Times New Roman" w:cs="Times New Roman"/>
          <w:sz w:val="24"/>
          <w:szCs w:val="24"/>
        </w:rPr>
        <w:t>о внешней поверхности палатки, а также над палатками.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435. Палатки, в которых размещаются более 10 детей, оснащаются автономными дымовыми пожарными извещателями.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436. Каждая группа палаток должна быть обеспечена первичными средствами пожаротушения из расче</w:t>
      </w:r>
      <w:r>
        <w:rPr>
          <w:rFonts w:ascii="Times New Roman" w:hAnsi="Times New Roman" w:cs="Times New Roman"/>
          <w:sz w:val="24"/>
          <w:szCs w:val="24"/>
        </w:rPr>
        <w:t>та не менее 4 огнетушителей с рангом тушения модельного очага не ниже 2</w:t>
      </w:r>
      <w:r>
        <w:rPr>
          <w:rFonts w:ascii="Times New Roman" w:hAnsi="Times New Roman" w:cs="Times New Roman"/>
          <w:sz w:val="24"/>
          <w:szCs w:val="24"/>
        </w:rPr>
        <w:t>A</w:t>
      </w:r>
      <w:r>
        <w:rPr>
          <w:rFonts w:ascii="Times New Roman" w:hAnsi="Times New Roman" w:cs="Times New Roman"/>
          <w:sz w:val="24"/>
          <w:szCs w:val="24"/>
        </w:rPr>
        <w:t>.</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Первичные средства пожаротушения размещаются на противоположных сторонах группы палаток.</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437. Не допускается группирование более 2 кроватей. Расстояние между кроватями (группами кров</w:t>
      </w:r>
      <w:r>
        <w:rPr>
          <w:rFonts w:ascii="Times New Roman" w:hAnsi="Times New Roman" w:cs="Times New Roman"/>
          <w:sz w:val="24"/>
          <w:szCs w:val="24"/>
        </w:rPr>
        <w:t>атей) должно быть не менее 0,7 метра.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439. На территории дет</w:t>
      </w:r>
      <w:r>
        <w:rPr>
          <w:rFonts w:ascii="Times New Roman" w:hAnsi="Times New Roman" w:cs="Times New Roman"/>
          <w:sz w:val="24"/>
          <w:szCs w:val="24"/>
        </w:rPr>
        <w:t>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440. Лицо, ответственное за пожарную безопасность детского лагеря палаточного типа, организует проведение про</w:t>
      </w:r>
      <w:r>
        <w:rPr>
          <w:rFonts w:ascii="Times New Roman" w:hAnsi="Times New Roman" w:cs="Times New Roman"/>
          <w:sz w:val="24"/>
          <w:szCs w:val="24"/>
        </w:rPr>
        <w:t>тивопожарного инструктажа детей в первый день их пребывания.</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XXIII</w:t>
      </w:r>
      <w:r>
        <w:rPr>
          <w:rFonts w:ascii="Times New Roman" w:hAnsi="Times New Roman" w:cs="Times New Roman"/>
          <w:b/>
          <w:bCs/>
          <w:sz w:val="32"/>
          <w:szCs w:val="32"/>
        </w:rPr>
        <w:t>. Применение и реализация пиротехнических изделий бытового назначения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441. При подготовке и проведении фейерверков в местах массового пребывания людей с использованием пиротехнических издел</w:t>
      </w:r>
      <w:r>
        <w:rPr>
          <w:rFonts w:ascii="Times New Roman" w:hAnsi="Times New Roman" w:cs="Times New Roman"/>
          <w:sz w:val="24"/>
          <w:szCs w:val="24"/>
        </w:rPr>
        <w:t xml:space="preserve">ий </w:t>
      </w:r>
      <w:r>
        <w:rPr>
          <w:rFonts w:ascii="Times New Roman" w:hAnsi="Times New Roman" w:cs="Times New Roman"/>
          <w:sz w:val="24"/>
          <w:szCs w:val="24"/>
        </w:rPr>
        <w:t>I</w:t>
      </w:r>
      <w:r>
        <w:rPr>
          <w:rFonts w:ascii="Times New Roman" w:hAnsi="Times New Roman" w:cs="Times New Roman"/>
          <w:sz w:val="24"/>
          <w:szCs w:val="24"/>
        </w:rPr>
        <w:t xml:space="preserve"> - </w:t>
      </w:r>
      <w:r>
        <w:rPr>
          <w:rFonts w:ascii="Times New Roman" w:hAnsi="Times New Roman" w:cs="Times New Roman"/>
          <w:sz w:val="24"/>
          <w:szCs w:val="24"/>
        </w:rPr>
        <w:t>III</w:t>
      </w:r>
      <w:r>
        <w:rPr>
          <w:rFonts w:ascii="Times New Roman" w:hAnsi="Times New Roman" w:cs="Times New Roman"/>
          <w:sz w:val="24"/>
          <w:szCs w:val="24"/>
        </w:rPr>
        <w:t xml:space="preserve"> класса опасности: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w:t>
      </w:r>
      <w:r>
        <w:rPr>
          <w:rFonts w:ascii="Times New Roman" w:hAnsi="Times New Roman" w:cs="Times New Roman"/>
          <w:sz w:val="24"/>
          <w:szCs w:val="24"/>
        </w:rPr>
        <w:t xml:space="preserve">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зрители должны нах</w:t>
      </w:r>
      <w:r>
        <w:rPr>
          <w:rFonts w:ascii="Times New Roman" w:hAnsi="Times New Roman" w:cs="Times New Roman"/>
          <w:sz w:val="24"/>
          <w:szCs w:val="24"/>
        </w:rPr>
        <w:t>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 площадках, с которых запускаются пиротехнические изделия, запреща</w:t>
      </w:r>
      <w:r>
        <w:rPr>
          <w:rFonts w:ascii="Times New Roman" w:hAnsi="Times New Roman" w:cs="Times New Roman"/>
          <w:sz w:val="24"/>
          <w:szCs w:val="24"/>
        </w:rPr>
        <w:t>ется курить и разводить огонь, а также оставлять пиротехнические изделия без присмотра;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безопасность при устройстве фейерверков возлагается на организацию и (или) физических лиц, проводящих фейерверк;</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после использования пиротехнических изделий терри</w:t>
      </w:r>
      <w:r>
        <w:rPr>
          <w:rFonts w:ascii="Times New Roman" w:hAnsi="Times New Roman" w:cs="Times New Roman"/>
          <w:sz w:val="24"/>
          <w:szCs w:val="24"/>
        </w:rPr>
        <w:t>тория должна быть осмотрена и очищена от отработанных, несработавших пиротехнических изделий и их опасных элементов.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442. Применение пиротехнических изделий, за исключением хлопушек и бенгальских свечей, соответствующих </w:t>
      </w:r>
      <w:r>
        <w:rPr>
          <w:rFonts w:ascii="Times New Roman" w:hAnsi="Times New Roman" w:cs="Times New Roman"/>
          <w:sz w:val="24"/>
          <w:szCs w:val="24"/>
        </w:rPr>
        <w:t>I</w:t>
      </w:r>
      <w:r>
        <w:rPr>
          <w:rFonts w:ascii="Times New Roman" w:hAnsi="Times New Roman" w:cs="Times New Roman"/>
          <w:sz w:val="24"/>
          <w:szCs w:val="24"/>
        </w:rPr>
        <w:t xml:space="preserve"> классу опасности по техническому </w:t>
      </w:r>
      <w:hyperlink r:id="rId31" w:history="1">
        <w:r>
          <w:rPr>
            <w:rFonts w:ascii="Times New Roman" w:hAnsi="Times New Roman" w:cs="Times New Roman"/>
            <w:sz w:val="24"/>
            <w:szCs w:val="24"/>
            <w:u w:val="single"/>
          </w:rPr>
          <w:t>регламенту</w:t>
        </w:r>
      </w:hyperlink>
      <w:r>
        <w:rPr>
          <w:rFonts w:ascii="Times New Roman" w:hAnsi="Times New Roman" w:cs="Times New Roman"/>
          <w:sz w:val="24"/>
          <w:szCs w:val="24"/>
        </w:rPr>
        <w:t xml:space="preserve"> Таможенного союза "О безопасности пиротехнических изделий",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помещениях, зданиях и сооружениях любого функционального назначения, за исключением </w:t>
      </w:r>
      <w:r>
        <w:rPr>
          <w:rFonts w:ascii="Times New Roman" w:hAnsi="Times New Roman" w:cs="Times New Roman"/>
          <w:sz w:val="24"/>
          <w:szCs w:val="24"/>
        </w:rPr>
        <w:t>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 территориях взрывоопасных</w:t>
      </w:r>
      <w:r>
        <w:rPr>
          <w:rFonts w:ascii="Times New Roman" w:hAnsi="Times New Roman" w:cs="Times New Roman"/>
          <w:sz w:val="24"/>
          <w:szCs w:val="24"/>
        </w:rPr>
        <w:t xml:space="preserve"> и пожароопасных объектов, в полосах отчуждения железных дорог, нефтепроводов, газопроводов и линий высоковольтной электропередачи;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на кровлях, покрытии, балконах, лоджиях и выступающих частях фасадов зданий (сооружений);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во время проведения митингов</w:t>
      </w:r>
      <w:r>
        <w:rPr>
          <w:rFonts w:ascii="Times New Roman" w:hAnsi="Times New Roman" w:cs="Times New Roman"/>
          <w:sz w:val="24"/>
          <w:szCs w:val="24"/>
        </w:rPr>
        <w:t>, демонстраций, шествий и пикетирования;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при погодн</w:t>
      </w:r>
      <w:r>
        <w:rPr>
          <w:rFonts w:ascii="Times New Roman" w:hAnsi="Times New Roman" w:cs="Times New Roman"/>
          <w:sz w:val="24"/>
          <w:szCs w:val="24"/>
        </w:rPr>
        <w:t>ых условиях, не позволяющих обеспечить безопасность при их использовании;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лицам, не преодолевшим возрастного ограничения, установленного производителем пиротехнического изделия.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443. При хранении пиротехнических изделий на объектах розничной торговли: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w:t>
      </w:r>
      <w:r>
        <w:rPr>
          <w:rFonts w:ascii="Times New Roman" w:hAnsi="Times New Roman" w:cs="Times New Roman"/>
          <w:sz w:val="24"/>
          <w:szCs w:val="24"/>
        </w:rPr>
        <w:t>еобходимо соблюдать требования инструкции (руководства) по эксплуатации изделий;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отбракованную пиротехническую продукцию необходимо хранить отдельно от годной для реализации пиротехнической продукции;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на складах и в кладовых помещениях совместн</w:t>
      </w:r>
      <w:r>
        <w:rPr>
          <w:rFonts w:ascii="Times New Roman" w:hAnsi="Times New Roman" w:cs="Times New Roman"/>
          <w:sz w:val="24"/>
          <w:szCs w:val="24"/>
        </w:rPr>
        <w:t>ое хранение пиротехнической продукции с иными товарами (изделиями);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объектов торговли площадью торгового зала </w:t>
      </w:r>
      <w:r>
        <w:rPr>
          <w:rFonts w:ascii="Times New Roman" w:hAnsi="Times New Roman" w:cs="Times New Roman"/>
          <w:sz w:val="24"/>
          <w:szCs w:val="24"/>
        </w:rPr>
        <w:t>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пироте</w:t>
      </w:r>
      <w:r>
        <w:rPr>
          <w:rFonts w:ascii="Times New Roman" w:hAnsi="Times New Roman" w:cs="Times New Roman"/>
          <w:sz w:val="24"/>
          <w:szCs w:val="24"/>
        </w:rPr>
        <w:t>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444. В процессе реализации (продажи) пиротехнической продук</w:t>
      </w:r>
      <w:r>
        <w:rPr>
          <w:rFonts w:ascii="Times New Roman" w:hAnsi="Times New Roman" w:cs="Times New Roman"/>
          <w:sz w:val="24"/>
          <w:szCs w:val="24"/>
        </w:rPr>
        <w:t>ции выполняются следующие требования безопасности: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w:t>
      </w:r>
      <w:r>
        <w:rPr>
          <w:rFonts w:ascii="Times New Roman" w:hAnsi="Times New Roman" w:cs="Times New Roman"/>
          <w:sz w:val="24"/>
          <w:szCs w:val="24"/>
        </w:rPr>
        <w:t>льного осмотра;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в то</w:t>
      </w:r>
      <w:r>
        <w:rPr>
          <w:rFonts w:ascii="Times New Roman" w:hAnsi="Times New Roman" w:cs="Times New Roman"/>
          <w:sz w:val="24"/>
          <w:szCs w:val="24"/>
        </w:rPr>
        <w:t>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пиротехнические изделия должны храниться в шкафах из негорючих материалов, установленных в помеще</w:t>
      </w:r>
      <w:r>
        <w:rPr>
          <w:rFonts w:ascii="Times New Roman" w:hAnsi="Times New Roman" w:cs="Times New Roman"/>
          <w:sz w:val="24"/>
          <w:szCs w:val="24"/>
        </w:rPr>
        <w:t>ниях, отгороженных от других помещений противопожарными перегородками и перекрытиями.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t>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446. На объектах торговли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размещать отделы, секции по продаже пиротехнических изделий, а также товар</w:t>
      </w:r>
      <w:r>
        <w:rPr>
          <w:rFonts w:ascii="Times New Roman" w:hAnsi="Times New Roman" w:cs="Times New Roman"/>
          <w:sz w:val="24"/>
          <w:szCs w:val="24"/>
        </w:rPr>
        <w:t>ов в аэрозольной упаковке в торговом зале ближе 4 метров от выходов в лестничные клетки и другие эвакуационные выходы;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хранить пиротехнические изделия в помещениях, не имеющих оконных проемов или систем вытяжной противодымной вентиляции;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хранить пиро</w:t>
      </w:r>
      <w:r>
        <w:rPr>
          <w:rFonts w:ascii="Times New Roman" w:hAnsi="Times New Roman" w:cs="Times New Roman"/>
          <w:sz w:val="24"/>
          <w:szCs w:val="24"/>
        </w:rPr>
        <w:t>технические изделия совместно с другими горючими веществами и материалами;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расфасовывать изделия в торговых </w:t>
      </w:r>
      <w:r>
        <w:rPr>
          <w:rFonts w:ascii="Times New Roman" w:hAnsi="Times New Roman" w:cs="Times New Roman"/>
          <w:sz w:val="24"/>
          <w:szCs w:val="24"/>
        </w:rPr>
        <w:t>залах и на путях эвакуации;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 хранить пороховые изделия совместно с капсюлями или пиротехническими изделиями в одном шкафу;</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 размещать упаковку (тару) с изделиями и шкафы (сейфы) с изделиями в подвальных помещениях;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 хранить пиротехнические изделия в </w:t>
      </w:r>
      <w:r>
        <w:rPr>
          <w:rFonts w:ascii="Times New Roman" w:hAnsi="Times New Roman" w:cs="Times New Roman"/>
          <w:sz w:val="24"/>
          <w:szCs w:val="24"/>
        </w:rPr>
        <w:t>подвальных помещениях.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447. Реализация (продажа) пиротехнических изделий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w:t>
      </w:r>
      <w:r>
        <w:rPr>
          <w:rFonts w:ascii="Times New Roman" w:hAnsi="Times New Roman" w:cs="Times New Roman"/>
          <w:sz w:val="24"/>
          <w:szCs w:val="24"/>
        </w:rPr>
        <w:t>,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лицам, не достигшим 16-летне</w:t>
      </w:r>
      <w:r>
        <w:rPr>
          <w:rFonts w:ascii="Times New Roman" w:hAnsi="Times New Roman" w:cs="Times New Roman"/>
          <w:sz w:val="24"/>
          <w:szCs w:val="24"/>
        </w:rPr>
        <w:t>го возраста (если производителем не установлено другое возрастное ограничение);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w:t>
      </w:r>
      <w:r>
        <w:rPr>
          <w:rFonts w:ascii="Times New Roman" w:hAnsi="Times New Roman" w:cs="Times New Roman"/>
          <w:sz w:val="24"/>
          <w:szCs w:val="24"/>
        </w:rPr>
        <w:lastRenderedPageBreak/>
        <w:t>наличии сл</w:t>
      </w:r>
      <w:r>
        <w:rPr>
          <w:rFonts w:ascii="Times New Roman" w:hAnsi="Times New Roman" w:cs="Times New Roman"/>
          <w:sz w:val="24"/>
          <w:szCs w:val="24"/>
        </w:rPr>
        <w:t>едов порчи, истечении срока годности;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вне заводской потребительской упаковки.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w:t>
      </w:r>
      <w:r>
        <w:rPr>
          <w:rFonts w:ascii="Times New Roman" w:hAnsi="Times New Roman" w:cs="Times New Roman"/>
          <w:sz w:val="24"/>
          <w:szCs w:val="24"/>
        </w:rPr>
        <w:t>и объектов защиты (в том числе с учетом размеров опасной зоны).</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XXIV</w:t>
      </w:r>
      <w:r>
        <w:rPr>
          <w:rFonts w:ascii="Times New Roman" w:hAnsi="Times New Roman" w:cs="Times New Roman"/>
          <w:b/>
          <w:bCs/>
          <w:sz w:val="32"/>
          <w:szCs w:val="32"/>
        </w:rPr>
        <w:t>. 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w:t>
      </w:r>
      <w:r>
        <w:rPr>
          <w:rFonts w:ascii="Times New Roman" w:hAnsi="Times New Roman" w:cs="Times New Roman"/>
          <w:b/>
          <w:bCs/>
          <w:sz w:val="32"/>
          <w:szCs w:val="32"/>
        </w:rPr>
        <w:t>жениях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449. В зданиях и сооружениях допускается применение пиротехнических изделий не выше </w:t>
      </w:r>
      <w:r>
        <w:rPr>
          <w:rFonts w:ascii="Times New Roman" w:hAnsi="Times New Roman" w:cs="Times New Roman"/>
          <w:sz w:val="24"/>
          <w:szCs w:val="24"/>
        </w:rPr>
        <w:t>II</w:t>
      </w:r>
      <w:r>
        <w:rPr>
          <w:rFonts w:ascii="Times New Roman" w:hAnsi="Times New Roman" w:cs="Times New Roman"/>
          <w:sz w:val="24"/>
          <w:szCs w:val="24"/>
        </w:rPr>
        <w:t xml:space="preserve"> класса опасности по техническому </w:t>
      </w:r>
      <w:hyperlink r:id="rId32" w:history="1">
        <w:r>
          <w:rPr>
            <w:rFonts w:ascii="Times New Roman" w:hAnsi="Times New Roman" w:cs="Times New Roman"/>
            <w:sz w:val="24"/>
            <w:szCs w:val="24"/>
            <w:u w:val="single"/>
          </w:rPr>
          <w:t>регламенту</w:t>
        </w:r>
      </w:hyperlink>
      <w:r>
        <w:rPr>
          <w:rFonts w:ascii="Times New Roman" w:hAnsi="Times New Roman" w:cs="Times New Roman"/>
          <w:sz w:val="24"/>
          <w:szCs w:val="24"/>
        </w:rPr>
        <w:t xml:space="preserve"> Таможенного союза "О безопасности </w:t>
      </w:r>
      <w:r>
        <w:rPr>
          <w:rFonts w:ascii="Times New Roman" w:hAnsi="Times New Roman" w:cs="Times New Roman"/>
          <w:sz w:val="24"/>
          <w:szCs w:val="24"/>
        </w:rPr>
        <w:t>пиротехнических изделий".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w:t>
      </w:r>
      <w:r>
        <w:rPr>
          <w:rFonts w:ascii="Times New Roman" w:hAnsi="Times New Roman" w:cs="Times New Roman"/>
          <w:sz w:val="24"/>
          <w:szCs w:val="24"/>
        </w:rPr>
        <w:t>ываются с соответствующим органом местного самоуправления не менее чем за 14 календарных дней до дня проведения мероприятия.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451. Оборудование применяемых сценических эффектов должно иметь возможность экстренного дистанционного отключения.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452. Радиус опас</w:t>
      </w:r>
      <w:r>
        <w:rPr>
          <w:rFonts w:ascii="Times New Roman" w:hAnsi="Times New Roman" w:cs="Times New Roman"/>
          <w:sz w:val="24"/>
          <w:szCs w:val="24"/>
        </w:rPr>
        <w:t>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Пиротехнические изделия должны устанавливаться с учетом радиус</w:t>
      </w:r>
      <w:r>
        <w:rPr>
          <w:rFonts w:ascii="Times New Roman" w:hAnsi="Times New Roman" w:cs="Times New Roman"/>
          <w:sz w:val="24"/>
          <w:szCs w:val="24"/>
        </w:rPr>
        <w:t>а опасных зон применяемых изделий.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w:t>
      </w:r>
      <w:r>
        <w:rPr>
          <w:rFonts w:ascii="Times New Roman" w:hAnsi="Times New Roman" w:cs="Times New Roman"/>
          <w:sz w:val="24"/>
          <w:szCs w:val="24"/>
        </w:rPr>
        <w:t>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453. Применя</w:t>
      </w:r>
      <w:r>
        <w:rPr>
          <w:rFonts w:ascii="Times New Roman" w:hAnsi="Times New Roman" w:cs="Times New Roman"/>
          <w:sz w:val="24"/>
          <w:szCs w:val="24"/>
        </w:rPr>
        <w:t>емое оборудование должно эксплуатироваться в строгом соответствии с инструкцией (паспортом на оборудование) предприятия-изготовителя.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454. При проведении мероприятий, а также в период подготовки и монтажа (демонтажа) оборудования специальных сценических эф</w:t>
      </w:r>
      <w:r>
        <w:rPr>
          <w:rFonts w:ascii="Times New Roman" w:hAnsi="Times New Roman" w:cs="Times New Roman"/>
          <w:sz w:val="24"/>
          <w:szCs w:val="24"/>
        </w:rPr>
        <w:t>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Каждый из таких постов обеспечивается 2 огнетушителями с минимальным рангом ту</w:t>
      </w:r>
      <w:r>
        <w:rPr>
          <w:rFonts w:ascii="Times New Roman" w:hAnsi="Times New Roman" w:cs="Times New Roman"/>
          <w:sz w:val="24"/>
          <w:szCs w:val="24"/>
        </w:rPr>
        <w:t>шения модельного очага пожара 4</w:t>
      </w:r>
      <w:r>
        <w:rPr>
          <w:rFonts w:ascii="Times New Roman" w:hAnsi="Times New Roman" w:cs="Times New Roman"/>
          <w:sz w:val="24"/>
          <w:szCs w:val="24"/>
        </w:rPr>
        <w:t>A</w:t>
      </w:r>
      <w:r>
        <w:rPr>
          <w:rFonts w:ascii="Times New Roman" w:hAnsi="Times New Roman" w:cs="Times New Roman"/>
          <w:sz w:val="24"/>
          <w:szCs w:val="24"/>
        </w:rPr>
        <w:t>, а также покрывалом для изоляции очага возгорания.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период подготовки и проведения мероприятия с применением специальных сценических </w:t>
      </w:r>
      <w:r>
        <w:rPr>
          <w:rFonts w:ascii="Times New Roman" w:hAnsi="Times New Roman" w:cs="Times New Roman"/>
          <w:sz w:val="24"/>
          <w:szCs w:val="24"/>
        </w:rPr>
        <w:lastRenderedPageBreak/>
        <w:t>эффектов, профессиональных пиротехнических изделий и огневых эффектов приказом руководит</w:t>
      </w:r>
      <w:r>
        <w:rPr>
          <w:rFonts w:ascii="Times New Roman" w:hAnsi="Times New Roman" w:cs="Times New Roman"/>
          <w:sz w:val="24"/>
          <w:szCs w:val="24"/>
        </w:rPr>
        <w:t>еля назначается ответственное лицо, контролирующее монтаж, демонтаж и процесс эксплуатации указанного оборудования и изделий.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455.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применение специальных сценических эффектов при нахождении в опасном радиусе людей;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применение специальных</w:t>
      </w:r>
      <w:r>
        <w:rPr>
          <w:rFonts w:ascii="Times New Roman" w:hAnsi="Times New Roman" w:cs="Times New Roman"/>
          <w:sz w:val="24"/>
          <w:szCs w:val="24"/>
        </w:rPr>
        <w:t xml:space="preserve"> сценических эффектов и (или) пиротехнических изделий в зданиях и сооружениях </w:t>
      </w:r>
      <w:r>
        <w:rPr>
          <w:rFonts w:ascii="Times New Roman" w:hAnsi="Times New Roman" w:cs="Times New Roman"/>
          <w:sz w:val="24"/>
          <w:szCs w:val="24"/>
        </w:rPr>
        <w:t>IV</w:t>
      </w:r>
      <w:r>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sz w:val="24"/>
          <w:szCs w:val="24"/>
        </w:rPr>
        <w:t xml:space="preserve"> степени огнестойкости;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применение неисправного и поврежденного оборудования для создания специальных сценических эффектов;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складирование и хранение пиротехнических из</w:t>
      </w:r>
      <w:r>
        <w:rPr>
          <w:rFonts w:ascii="Times New Roman" w:hAnsi="Times New Roman" w:cs="Times New Roman"/>
          <w:sz w:val="24"/>
          <w:szCs w:val="24"/>
        </w:rPr>
        <w:t>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456. При подготовке и монтаже специальных сценических эффектов с использованием горючих газов, а т</w:t>
      </w:r>
      <w:r>
        <w:rPr>
          <w:rFonts w:ascii="Times New Roman" w:hAnsi="Times New Roman" w:cs="Times New Roman"/>
          <w:sz w:val="24"/>
          <w:szCs w:val="24"/>
        </w:rPr>
        <w:t>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457. Временные сценические конструкции (помосты, подиумы и др.) должны быть изготовлены из негорю</w:t>
      </w:r>
      <w:r>
        <w:rPr>
          <w:rFonts w:ascii="Times New Roman" w:hAnsi="Times New Roman" w:cs="Times New Roman"/>
          <w:sz w:val="24"/>
          <w:szCs w:val="24"/>
        </w:rPr>
        <w:t>чих материалов или материалов, обработанных огнезащитными составами, с подтверждением качества такой обработки.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использование декораций, выполненных из горючих материалов, без огнезащитной обработки.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Закрытые пространства под сценическими ко</w:t>
      </w:r>
      <w:r>
        <w:rPr>
          <w:rFonts w:ascii="Times New Roman" w:hAnsi="Times New Roman" w:cs="Times New Roman"/>
          <w:sz w:val="24"/>
          <w:szCs w:val="24"/>
        </w:rPr>
        <w:t>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458. Автоматические системы и установки противопожар</w:t>
      </w:r>
      <w:r>
        <w:rPr>
          <w:rFonts w:ascii="Times New Roman" w:hAnsi="Times New Roman" w:cs="Times New Roman"/>
          <w:sz w:val="24"/>
          <w:szCs w:val="24"/>
        </w:rPr>
        <w:t>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w:t>
      </w:r>
      <w:r>
        <w:rPr>
          <w:rFonts w:ascii="Times New Roman" w:hAnsi="Times New Roman" w:cs="Times New Roman"/>
          <w:sz w:val="24"/>
          <w:szCs w:val="24"/>
        </w:rPr>
        <w:t>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w:t>
      </w:r>
      <w:r>
        <w:rPr>
          <w:rFonts w:ascii="Times New Roman" w:hAnsi="Times New Roman" w:cs="Times New Roman"/>
          <w:sz w:val="24"/>
          <w:szCs w:val="24"/>
        </w:rPr>
        <w:t>правленных на обеспечение безопасности людей.</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1</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НОРМЫ ОБЕСПЕЧЕНИЯ ПЕРЕНОСНЫМИ ОГНЕТУШИТЕЛЯМИ ОБЪЕКТОВ ЗАЩИТЫ В </w:t>
      </w:r>
      <w:r>
        <w:rPr>
          <w:rFonts w:ascii="Times New Roman" w:hAnsi="Times New Roman" w:cs="Times New Roman"/>
          <w:b/>
          <w:bCs/>
          <w:sz w:val="36"/>
          <w:szCs w:val="36"/>
        </w:rPr>
        <w:lastRenderedPageBreak/>
        <w:t>ЗАВИСИМОСТИ ОТ ИХ КАТЕГОРИЙ ПО ПОЖАРНОЙ И ВЗРЫВОПОЖАРНОЙ ОПАСНОСТИ И КЛА</w:t>
      </w:r>
      <w:r>
        <w:rPr>
          <w:rFonts w:ascii="Times New Roman" w:hAnsi="Times New Roman" w:cs="Times New Roman"/>
          <w:b/>
          <w:bCs/>
          <w:sz w:val="36"/>
          <w:szCs w:val="36"/>
        </w:rPr>
        <w:t>ССА ПОЖАРА (ЗА ИСКЛЮЧЕНИЕМ АВТОЗАПРАВОЧНЫХ СТАНЦИЙ)</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410"/>
        <w:gridCol w:w="1170"/>
        <w:gridCol w:w="3420"/>
      </w:tblGrid>
      <w:tr w:rsidR="00000000">
        <w:tblPrEx>
          <w:tblCellMar>
            <w:top w:w="0" w:type="dxa"/>
            <w:left w:w="0" w:type="dxa"/>
            <w:bottom w:w="0" w:type="dxa"/>
            <w:right w:w="0" w:type="dxa"/>
          </w:tblCellMar>
        </w:tblPrEx>
        <w:trPr>
          <w:jc w:val="center"/>
        </w:trPr>
        <w:tc>
          <w:tcPr>
            <w:tcW w:w="4410" w:type="dxa"/>
            <w:tcBorders>
              <w:top w:val="single" w:sz="6" w:space="0" w:color="auto"/>
              <w:left w:val="nil"/>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Категория помещения по пожарной и взрывопожарной опасности</w:t>
            </w:r>
          </w:p>
        </w:tc>
        <w:tc>
          <w:tcPr>
            <w:tcW w:w="1170" w:type="dxa"/>
            <w:tcBorders>
              <w:top w:val="single" w:sz="6" w:space="0" w:color="auto"/>
              <w:left w:val="single" w:sz="6" w:space="0" w:color="auto"/>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пожара</w:t>
            </w:r>
          </w:p>
        </w:tc>
        <w:tc>
          <w:tcPr>
            <w:tcW w:w="3420" w:type="dxa"/>
            <w:tcBorders>
              <w:top w:val="single" w:sz="6" w:space="0" w:color="auto"/>
              <w:left w:val="single" w:sz="6" w:space="0" w:color="auto"/>
              <w:bottom w:val="single" w:sz="6" w:space="0" w:color="auto"/>
              <w:right w:val="nil"/>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Огнетушители с рангом тушения модельного очага</w:t>
            </w:r>
          </w:p>
        </w:tc>
      </w:tr>
      <w:tr w:rsidR="00000000">
        <w:tblPrEx>
          <w:tblCellMar>
            <w:top w:w="0" w:type="dxa"/>
            <w:left w:w="0" w:type="dxa"/>
            <w:bottom w:w="0" w:type="dxa"/>
            <w:right w:w="0" w:type="dxa"/>
          </w:tblCellMar>
        </w:tblPrEx>
        <w:trPr>
          <w:jc w:val="center"/>
        </w:trPr>
        <w:tc>
          <w:tcPr>
            <w:tcW w:w="441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Б, В1 - В4</w:t>
            </w:r>
          </w:p>
        </w:tc>
        <w:tc>
          <w:tcPr>
            <w:tcW w:w="117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342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342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144</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342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или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342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342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Д</w:t>
            </w:r>
          </w:p>
        </w:tc>
        <w:tc>
          <w:tcPr>
            <w:tcW w:w="11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342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342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342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или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342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342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Общественные здания</w:t>
            </w:r>
          </w:p>
        </w:tc>
        <w:tc>
          <w:tcPr>
            <w:tcW w:w="11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342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342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342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или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4410"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170"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3420"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bl>
    <w:p w:rsidR="00000000" w:rsidRDefault="004168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Примечания: 1. В помещениях, в которых находятся разные виды горючего материала и возможно во</w:t>
      </w:r>
      <w:r>
        <w:rPr>
          <w:rFonts w:ascii="Times New Roman" w:hAnsi="Times New Roman" w:cs="Times New Roman"/>
          <w:sz w:val="24"/>
          <w:szCs w:val="24"/>
        </w:rPr>
        <w:t>зникновение различных классов пожара, используются универсальные по области применения огнетушители.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w:t>
      </w:r>
      <w:r>
        <w:rPr>
          <w:rFonts w:ascii="Times New Roman" w:hAnsi="Times New Roman" w:cs="Times New Roman"/>
          <w:sz w:val="24"/>
          <w:szCs w:val="24"/>
        </w:rPr>
        <w:t>жара, в том числе генераторы огнетушащего аэрозоля переносные.</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Выбор типа огнетушителя должен быть определен с учетом обеспечения безопасности его применения для людей и имущества.</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2</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w:t>
      </w:r>
      <w:r>
        <w:rPr>
          <w:rFonts w:ascii="Times New Roman" w:hAnsi="Times New Roman" w:cs="Times New Roman"/>
          <w:i/>
          <w:iCs/>
          <w:sz w:val="24"/>
          <w:szCs w:val="24"/>
        </w:rPr>
        <w:t>и</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НОРМЫ ОСНАЩЕНИЯ ПОМЕЩЕНИЙ ПЕРЕДВИЖНЫМИ ОГНЕТУШИТЕЛЯМИ (ЗА ИСКЛЮЧЕНИЕМ АВТОЗАПРАВОЧНЫХ СТАНЦИЙ)</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970"/>
        <w:gridCol w:w="2070"/>
        <w:gridCol w:w="990"/>
        <w:gridCol w:w="2970"/>
      </w:tblGrid>
      <w:tr w:rsidR="00000000">
        <w:tblPrEx>
          <w:tblCellMar>
            <w:top w:w="0" w:type="dxa"/>
            <w:left w:w="0" w:type="dxa"/>
            <w:bottom w:w="0" w:type="dxa"/>
            <w:right w:w="0" w:type="dxa"/>
          </w:tblCellMar>
        </w:tblPrEx>
        <w:trPr>
          <w:jc w:val="center"/>
        </w:trPr>
        <w:tc>
          <w:tcPr>
            <w:tcW w:w="2970" w:type="dxa"/>
            <w:tcBorders>
              <w:top w:val="single" w:sz="6" w:space="0" w:color="auto"/>
              <w:left w:val="nil"/>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Категория помещения по пожарной и взрывопожарной опасности</w:t>
            </w:r>
          </w:p>
        </w:tc>
        <w:tc>
          <w:tcPr>
            <w:tcW w:w="2070" w:type="dxa"/>
            <w:tcBorders>
              <w:top w:val="single" w:sz="6" w:space="0" w:color="auto"/>
              <w:left w:val="single" w:sz="6" w:space="0" w:color="auto"/>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Предельная защищаемая площадь (кв. метров)</w:t>
            </w:r>
          </w:p>
        </w:tc>
        <w:tc>
          <w:tcPr>
            <w:tcW w:w="990" w:type="dxa"/>
            <w:tcBorders>
              <w:top w:val="single" w:sz="6" w:space="0" w:color="auto"/>
              <w:left w:val="single" w:sz="6" w:space="0" w:color="auto"/>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пожара</w:t>
            </w:r>
          </w:p>
        </w:tc>
        <w:tc>
          <w:tcPr>
            <w:tcW w:w="2970" w:type="dxa"/>
            <w:tcBorders>
              <w:top w:val="single" w:sz="6" w:space="0" w:color="auto"/>
              <w:left w:val="single" w:sz="6" w:space="0" w:color="auto"/>
              <w:bottom w:val="single" w:sz="6" w:space="0" w:color="auto"/>
              <w:right w:val="nil"/>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огнетушителей с рангом тушения</w:t>
            </w:r>
            <w:r>
              <w:rPr>
                <w:rFonts w:ascii="Times New Roman" w:hAnsi="Times New Roman" w:cs="Times New Roman"/>
                <w:sz w:val="24"/>
                <w:szCs w:val="24"/>
              </w:rPr>
              <w:t xml:space="preserve"> модельного очага (не менее штук)</w:t>
            </w:r>
          </w:p>
        </w:tc>
      </w:tr>
      <w:tr w:rsidR="00000000">
        <w:tblPrEx>
          <w:tblCellMar>
            <w:top w:w="0" w:type="dxa"/>
            <w:left w:w="0" w:type="dxa"/>
            <w:bottom w:w="0" w:type="dxa"/>
            <w:right w:w="0" w:type="dxa"/>
          </w:tblCellMar>
        </w:tblPrEx>
        <w:trPr>
          <w:jc w:val="center"/>
        </w:trPr>
        <w:tc>
          <w:tcPr>
            <w:tcW w:w="297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Б, В1 - В4</w:t>
            </w:r>
          </w:p>
        </w:tc>
        <w:tc>
          <w:tcPr>
            <w:tcW w:w="207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500</w:t>
            </w:r>
          </w:p>
        </w:tc>
        <w:tc>
          <w:tcPr>
            <w:tcW w:w="99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297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xml:space="preserve"> или 1 - 10</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29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2 - 144</w:t>
            </w:r>
            <w:r>
              <w:rPr>
                <w:rFonts w:ascii="Times New Roman" w:hAnsi="Times New Roman" w:cs="Times New Roman"/>
                <w:sz w:val="24"/>
                <w:szCs w:val="24"/>
              </w:rPr>
              <w:t>B</w:t>
            </w:r>
            <w:r>
              <w:rPr>
                <w:rFonts w:ascii="Times New Roman" w:hAnsi="Times New Roman" w:cs="Times New Roman"/>
                <w:sz w:val="24"/>
                <w:szCs w:val="24"/>
              </w:rPr>
              <w:t xml:space="preserve"> или 1 - 233</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29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(10</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29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 </w:t>
            </w:r>
            <w:r>
              <w:rPr>
                <w:rFonts w:ascii="Times New Roman" w:hAnsi="Times New Roman" w:cs="Times New Roman"/>
                <w:sz w:val="24"/>
                <w:szCs w:val="24"/>
              </w:rPr>
              <w:t>D</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29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(10</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Д</w:t>
            </w:r>
          </w:p>
        </w:tc>
        <w:tc>
          <w:tcPr>
            <w:tcW w:w="20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800</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29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xml:space="preserve"> или 1 - 10</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29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2 - 144</w:t>
            </w:r>
            <w:r>
              <w:rPr>
                <w:rFonts w:ascii="Times New Roman" w:hAnsi="Times New Roman" w:cs="Times New Roman"/>
                <w:sz w:val="24"/>
                <w:szCs w:val="24"/>
              </w:rPr>
              <w:t>B</w:t>
            </w:r>
            <w:r>
              <w:rPr>
                <w:rFonts w:ascii="Times New Roman" w:hAnsi="Times New Roman" w:cs="Times New Roman"/>
                <w:sz w:val="24"/>
                <w:szCs w:val="24"/>
              </w:rPr>
              <w:t xml:space="preserve"> или 1 - 233</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29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(10</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или 1 -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29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29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 </w:t>
            </w:r>
            <w:r>
              <w:rPr>
                <w:rFonts w:ascii="Times New Roman" w:hAnsi="Times New Roman" w:cs="Times New Roman"/>
                <w:sz w:val="24"/>
                <w:szCs w:val="24"/>
              </w:rPr>
              <w:t>D</w:t>
            </w:r>
          </w:p>
        </w:tc>
      </w:tr>
      <w:tr w:rsidR="00000000">
        <w:tblPrEx>
          <w:tblCellMar>
            <w:top w:w="0" w:type="dxa"/>
            <w:left w:w="0" w:type="dxa"/>
            <w:bottom w:w="0" w:type="dxa"/>
            <w:right w:w="0" w:type="dxa"/>
          </w:tblCellMar>
        </w:tblPrEx>
        <w:trPr>
          <w:jc w:val="center"/>
        </w:trPr>
        <w:tc>
          <w:tcPr>
            <w:tcW w:w="2970"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070"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2970"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(6</w:t>
            </w:r>
            <w:r>
              <w:rPr>
                <w:rFonts w:ascii="Times New Roman" w:hAnsi="Times New Roman" w:cs="Times New Roman"/>
                <w:sz w:val="24"/>
                <w:szCs w:val="24"/>
              </w:rPr>
              <w:t>A</w:t>
            </w:r>
            <w:r>
              <w:rPr>
                <w:rFonts w:ascii="Times New Roman" w:hAnsi="Times New Roman" w:cs="Times New Roman"/>
                <w:sz w:val="24"/>
                <w:szCs w:val="24"/>
              </w:rPr>
              <w:t>,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(10</w:t>
            </w:r>
            <w:r>
              <w:rPr>
                <w:rFonts w:ascii="Times New Roman" w:hAnsi="Times New Roman" w:cs="Times New Roman"/>
                <w:sz w:val="24"/>
                <w:szCs w:val="24"/>
              </w:rPr>
              <w:t>A</w:t>
            </w:r>
            <w:r>
              <w:rPr>
                <w:rFonts w:ascii="Times New Roman" w:hAnsi="Times New Roman" w:cs="Times New Roman"/>
                <w:sz w:val="24"/>
                <w:szCs w:val="24"/>
              </w:rPr>
              <w:t>,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(144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1 - (233</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bl>
    <w:p w:rsidR="00000000" w:rsidRDefault="004168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Примечания: 1. В помещениях, в которых н</w:t>
      </w:r>
      <w:r>
        <w:rPr>
          <w:rFonts w:ascii="Times New Roman" w:hAnsi="Times New Roman" w:cs="Times New Roman"/>
          <w:sz w:val="24"/>
          <w:szCs w:val="24"/>
        </w:rPr>
        <w:t>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Допускается использовать иные первичные средства пожаротушения, обеспечивающие тушение соответствую</w:t>
      </w:r>
      <w:r>
        <w:rPr>
          <w:rFonts w:ascii="Times New Roman" w:hAnsi="Times New Roman" w:cs="Times New Roman"/>
          <w:sz w:val="24"/>
          <w:szCs w:val="24"/>
        </w:rPr>
        <w:t>щего класса пожара и ранг тушения модельного очага пожара.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Выбор типа огнетушителя должен быть определен с учетом обеспечения безопасности его применения для людей и имущества.</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3</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w:t>
      </w:r>
      <w:r>
        <w:rPr>
          <w:rFonts w:ascii="Times New Roman" w:hAnsi="Times New Roman" w:cs="Times New Roman"/>
          <w:b/>
          <w:bCs/>
          <w:sz w:val="36"/>
          <w:szCs w:val="36"/>
        </w:rPr>
        <w:t>ОРМЫ ОБЕСПЕЧЕНИЯ ОГНЕТУШИТЕЛЯМИ ЖЕЛЕЗНОДОРОЖНОГО ПОДВИЖНОГО СОСТАВА</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780"/>
        <w:gridCol w:w="1350"/>
        <w:gridCol w:w="990"/>
        <w:gridCol w:w="2880"/>
      </w:tblGrid>
      <w:tr w:rsidR="00000000">
        <w:tblPrEx>
          <w:tblCellMar>
            <w:top w:w="0" w:type="dxa"/>
            <w:left w:w="0" w:type="dxa"/>
            <w:bottom w:w="0" w:type="dxa"/>
            <w:right w:w="0" w:type="dxa"/>
          </w:tblCellMar>
        </w:tblPrEx>
        <w:trPr>
          <w:jc w:val="center"/>
        </w:trPr>
        <w:tc>
          <w:tcPr>
            <w:tcW w:w="3780" w:type="dxa"/>
            <w:tcBorders>
              <w:top w:val="single" w:sz="6" w:space="0" w:color="auto"/>
              <w:left w:val="nil"/>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объекта защиты</w:t>
            </w:r>
          </w:p>
        </w:tc>
        <w:tc>
          <w:tcPr>
            <w:tcW w:w="1350" w:type="dxa"/>
            <w:tcBorders>
              <w:top w:val="single" w:sz="6" w:space="0" w:color="auto"/>
              <w:left w:val="single" w:sz="6" w:space="0" w:color="auto"/>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Измеритель</w:t>
            </w:r>
          </w:p>
        </w:tc>
        <w:tc>
          <w:tcPr>
            <w:tcW w:w="990" w:type="dxa"/>
            <w:tcBorders>
              <w:top w:val="single" w:sz="6" w:space="0" w:color="auto"/>
              <w:left w:val="single" w:sz="6" w:space="0" w:color="auto"/>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пожара</w:t>
            </w:r>
          </w:p>
        </w:tc>
        <w:tc>
          <w:tcPr>
            <w:tcW w:w="2880" w:type="dxa"/>
            <w:tcBorders>
              <w:top w:val="single" w:sz="6" w:space="0" w:color="auto"/>
              <w:left w:val="single" w:sz="6" w:space="0" w:color="auto"/>
              <w:bottom w:val="single" w:sz="6" w:space="0" w:color="auto"/>
              <w:right w:val="nil"/>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огнетушителей с рангом тушения модельного очага (не менее штук)</w:t>
            </w:r>
          </w:p>
        </w:tc>
      </w:tr>
      <w:tr w:rsidR="00000000">
        <w:tblPrEx>
          <w:tblCellMar>
            <w:top w:w="0" w:type="dxa"/>
            <w:left w:w="0" w:type="dxa"/>
            <w:bottom w:w="0" w:type="dxa"/>
            <w:right w:w="0" w:type="dxa"/>
          </w:tblCellMar>
        </w:tblPrEx>
        <w:trPr>
          <w:jc w:val="center"/>
        </w:trPr>
        <w:tc>
          <w:tcPr>
            <w:tcW w:w="378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Электровозы</w:t>
            </w:r>
          </w:p>
        </w:tc>
        <w:tc>
          <w:tcPr>
            <w:tcW w:w="135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w:t>
            </w:r>
          </w:p>
        </w:tc>
        <w:tc>
          <w:tcPr>
            <w:tcW w:w="99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w:t>
            </w:r>
            <w:r>
              <w:rPr>
                <w:rFonts w:ascii="Times New Roman" w:hAnsi="Times New Roman" w:cs="Times New Roman"/>
                <w:sz w:val="24"/>
                <w:szCs w:val="24"/>
              </w:rPr>
              <w:t>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Тепловозы</w:t>
            </w:r>
          </w:p>
        </w:tc>
        <w:tc>
          <w:tcPr>
            <w:tcW w:w="13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Газотурбовозы</w:t>
            </w:r>
          </w:p>
        </w:tc>
        <w:tc>
          <w:tcPr>
            <w:tcW w:w="13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Электропоезда, дизель-поезда, дизель-электропоезда</w:t>
            </w:r>
          </w:p>
        </w:tc>
        <w:tc>
          <w:tcPr>
            <w:tcW w:w="13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9 - 12-вагонные</w:t>
            </w:r>
          </w:p>
        </w:tc>
        <w:tc>
          <w:tcPr>
            <w:tcW w:w="13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поезд</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6 -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4 - 8-вагонные</w:t>
            </w:r>
          </w:p>
        </w:tc>
        <w:tc>
          <w:tcPr>
            <w:tcW w:w="13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поезд</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4 -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Рельсовые автобусы, автомотрисы</w:t>
            </w:r>
          </w:p>
        </w:tc>
        <w:tc>
          <w:tcPr>
            <w:tcW w:w="13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1 - 2-вагонные</w:t>
            </w:r>
          </w:p>
        </w:tc>
        <w:tc>
          <w:tcPr>
            <w:tcW w:w="13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поезд</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2 - 4-вагонные</w:t>
            </w:r>
          </w:p>
        </w:tc>
        <w:tc>
          <w:tcPr>
            <w:tcW w:w="13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поезд</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4 -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w:t>
            </w:r>
            <w:r>
              <w:rPr>
                <w:rFonts w:ascii="Times New Roman" w:hAnsi="Times New Roman" w:cs="Times New Roman"/>
                <w:sz w:val="24"/>
                <w:szCs w:val="24"/>
              </w:rPr>
              <w:t>фрижераторные секции</w:t>
            </w:r>
          </w:p>
        </w:tc>
        <w:tc>
          <w:tcPr>
            <w:tcW w:w="13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секция</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Вагоны, предназначенные для перевозки пассажиров:</w:t>
            </w:r>
          </w:p>
        </w:tc>
        <w:tc>
          <w:tcPr>
            <w:tcW w:w="13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водяным или комбинированным отоплением</w:t>
            </w:r>
          </w:p>
        </w:tc>
        <w:tc>
          <w:tcPr>
            <w:tcW w:w="13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электроотоплением</w:t>
            </w:r>
          </w:p>
        </w:tc>
        <w:tc>
          <w:tcPr>
            <w:tcW w:w="13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Багажные, почтовые</w:t>
            </w:r>
          </w:p>
        </w:tc>
        <w:tc>
          <w:tcPr>
            <w:tcW w:w="13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Вагоны-рестораны</w:t>
            </w:r>
          </w:p>
        </w:tc>
        <w:tc>
          <w:tcPr>
            <w:tcW w:w="13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Двухэтажные вагоны, предназначенны</w:t>
            </w:r>
            <w:r>
              <w:rPr>
                <w:rFonts w:ascii="Times New Roman" w:hAnsi="Times New Roman" w:cs="Times New Roman"/>
                <w:sz w:val="24"/>
                <w:szCs w:val="24"/>
              </w:rPr>
              <w:t>е для перевозки пассажиров</w:t>
            </w:r>
          </w:p>
        </w:tc>
        <w:tc>
          <w:tcPr>
            <w:tcW w:w="13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Двухэтажные вагоны-рестораны</w:t>
            </w:r>
          </w:p>
        </w:tc>
        <w:tc>
          <w:tcPr>
            <w:tcW w:w="13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 (34</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Вагоны служебно-технические, служебные, испытательные и измерительные лаборатории</w:t>
            </w:r>
          </w:p>
        </w:tc>
        <w:tc>
          <w:tcPr>
            <w:tcW w:w="13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80"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Специальный железнодорожный подвижной состав</w:t>
            </w:r>
          </w:p>
        </w:tc>
        <w:tc>
          <w:tcPr>
            <w:tcW w:w="1350"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вагон</w:t>
            </w:r>
          </w:p>
        </w:tc>
        <w:tc>
          <w:tcPr>
            <w:tcW w:w="990"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 </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p>
        </w:tc>
        <w:tc>
          <w:tcPr>
            <w:tcW w:w="2880"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или 2 - (2</w:t>
            </w:r>
            <w:r>
              <w:rPr>
                <w:rFonts w:ascii="Times New Roman" w:hAnsi="Times New Roman" w:cs="Times New Roman"/>
                <w:sz w:val="24"/>
                <w:szCs w:val="24"/>
              </w:rPr>
              <w:t>A</w:t>
            </w:r>
            <w:r>
              <w:rPr>
                <w:rFonts w:ascii="Times New Roman" w:hAnsi="Times New Roman" w:cs="Times New Roman"/>
                <w:sz w:val="24"/>
                <w:szCs w:val="24"/>
              </w:rPr>
              <w:t>, 55</w:t>
            </w: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E</w:t>
            </w:r>
            <w:r>
              <w:rPr>
                <w:rFonts w:ascii="Times New Roman" w:hAnsi="Times New Roman" w:cs="Times New Roman"/>
                <w:sz w:val="24"/>
                <w:szCs w:val="24"/>
              </w:rPr>
              <w:t>)</w:t>
            </w:r>
          </w:p>
        </w:tc>
      </w:tr>
    </w:tbl>
    <w:p w:rsidR="00000000" w:rsidRDefault="00416887">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Примечания: 1. В железнодорожном подвижном составе, в котором находятся разные виды горючего материала и возможн</w:t>
      </w:r>
      <w:r>
        <w:rPr>
          <w:rFonts w:ascii="Times New Roman" w:hAnsi="Times New Roman" w:cs="Times New Roman"/>
          <w:sz w:val="24"/>
          <w:szCs w:val="24"/>
        </w:rPr>
        <w:t>о возникновение различных классов пожара, используются универсальные по области применения огнетушители.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w:t>
      </w:r>
      <w:r>
        <w:rPr>
          <w:rFonts w:ascii="Times New Roman" w:hAnsi="Times New Roman" w:cs="Times New Roman"/>
          <w:sz w:val="24"/>
          <w:szCs w:val="24"/>
        </w:rPr>
        <w:t>а пожара.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Выбор типа огнетушителя должен быть определен с учетом обеспечения безопасности его применения для людей и имущества.</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4</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ПОРЯДОК ИСПОЛЬЗОВАНИЯ ОТКРЫТОГО ОГНЯ И РАЗВЕДЕНИЯ </w:t>
      </w:r>
      <w:r>
        <w:rPr>
          <w:rFonts w:ascii="Times New Roman" w:hAnsi="Times New Roman" w:cs="Times New Roman"/>
          <w:b/>
          <w:bCs/>
          <w:sz w:val="36"/>
          <w:szCs w:val="36"/>
        </w:rPr>
        <w:t>КОСТРОВ НА ЗЕМЛЯХ СЕЛЬСКОХОЗЯЙСТВЕННОГО НАЗНАЧЕНИЯ, ЗЕМЛЯХ ЗАПАСА И ЗЕМЛЯХ НАСЕЛЕННЫХ ПУНКТОВ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w:t>
      </w:r>
      <w:r>
        <w:rPr>
          <w:rFonts w:ascii="Times New Roman" w:hAnsi="Times New Roman" w:cs="Times New Roman"/>
          <w:sz w:val="24"/>
          <w:szCs w:val="24"/>
        </w:rPr>
        <w:t>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w:t>
      </w:r>
      <w:r>
        <w:rPr>
          <w:rFonts w:ascii="Times New Roman" w:hAnsi="Times New Roman" w:cs="Times New Roman"/>
          <w:sz w:val="24"/>
          <w:szCs w:val="24"/>
        </w:rPr>
        <w:t>пользование открытого огня должно осуществляться в специально оборудованных местах при выполнении следующих требований: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место использования открытого огня должно быть выполнено в виде котлована (ямы, рва) не менее чем 0,3 метра глубиной и не более 1 мет</w:t>
      </w:r>
      <w:r>
        <w:rPr>
          <w:rFonts w:ascii="Times New Roman" w:hAnsi="Times New Roman" w:cs="Times New Roman"/>
          <w:sz w:val="24"/>
          <w:szCs w:val="24"/>
        </w:rPr>
        <w:t>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w:t>
      </w:r>
      <w:r>
        <w:rPr>
          <w:rFonts w:ascii="Times New Roman" w:hAnsi="Times New Roman" w:cs="Times New Roman"/>
          <w:sz w:val="24"/>
          <w:szCs w:val="24"/>
        </w:rPr>
        <w:t>лы очага горения, объемом не более 1 куб. метра;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w:t>
      </w:r>
      <w:r>
        <w:rPr>
          <w:rFonts w:ascii="Times New Roman" w:hAnsi="Times New Roman" w:cs="Times New Roman"/>
          <w:sz w:val="24"/>
          <w:szCs w:val="24"/>
        </w:rPr>
        <w:t>отдельно растущих хвойных деревьев и молодняка и 30 метров - от лиственного леса или отдельно растущих групп лиственных деревьев;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территория вокруг места использования открытого огня должна быть очищена в радиусе 10 метров от сухостойных деревьев, сухой</w:t>
      </w:r>
      <w:r>
        <w:rPr>
          <w:rFonts w:ascii="Times New Roman" w:hAnsi="Times New Roman" w:cs="Times New Roman"/>
          <w:sz w:val="24"/>
          <w:szCs w:val="24"/>
        </w:rPr>
        <w:t xml:space="preserve">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 лицо, использующее открытый огонь, должно быть обеспечено первичными средствами пожаротушения для локализац</w:t>
      </w:r>
      <w:r>
        <w:rPr>
          <w:rFonts w:ascii="Times New Roman" w:hAnsi="Times New Roman" w:cs="Times New Roman"/>
          <w:sz w:val="24"/>
          <w:szCs w:val="24"/>
        </w:rPr>
        <w:t>ии и ликвидации горения, а также мобильным средством связи для вызова подразделения пожарной охраны.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w:t>
      </w:r>
      <w:r>
        <w:rPr>
          <w:rFonts w:ascii="Times New Roman" w:hAnsi="Times New Roman" w:cs="Times New Roman"/>
          <w:sz w:val="24"/>
          <w:szCs w:val="24"/>
        </w:rPr>
        <w:t>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целя</w:t>
      </w:r>
      <w:r>
        <w:rPr>
          <w:rFonts w:ascii="Times New Roman" w:hAnsi="Times New Roman" w:cs="Times New Roman"/>
          <w:sz w:val="24"/>
          <w:szCs w:val="24"/>
        </w:rPr>
        <w:t xml:space="preserve">х своевременной локализации процесса горения емкость, предназначенная для </w:t>
      </w:r>
      <w:r>
        <w:rPr>
          <w:rFonts w:ascii="Times New Roman" w:hAnsi="Times New Roman" w:cs="Times New Roman"/>
          <w:sz w:val="24"/>
          <w:szCs w:val="24"/>
        </w:rPr>
        <w:lastRenderedPageBreak/>
        <w:t>сжигания мусора, должна использоваться с металлическим листом, размер которого должен позволять полностью закрыть указанную емкость сверху.</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использовании открытого огня и разв</w:t>
      </w:r>
      <w:r>
        <w:rPr>
          <w:rFonts w:ascii="Times New Roman" w:hAnsi="Times New Roman" w:cs="Times New Roman"/>
          <w:sz w:val="24"/>
          <w:szCs w:val="24"/>
        </w:rPr>
        <w:t xml:space="preserve">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w:t>
      </w:r>
      <w:r>
        <w:rPr>
          <w:rFonts w:ascii="Times New Roman" w:hAnsi="Times New Roman" w:cs="Times New Roman"/>
          <w:sz w:val="24"/>
          <w:szCs w:val="24"/>
        </w:rPr>
        <w:t>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случаях выполнения работ по уничтожению сухой травянистой растительности, стерни, п</w:t>
      </w:r>
      <w:r>
        <w:rPr>
          <w:rFonts w:ascii="Times New Roman" w:hAnsi="Times New Roman" w:cs="Times New Roman"/>
          <w:sz w:val="24"/>
          <w:szCs w:val="24"/>
        </w:rPr>
        <w:t>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w:t>
      </w:r>
      <w:r>
        <w:rPr>
          <w:rFonts w:ascii="Times New Roman" w:hAnsi="Times New Roman" w:cs="Times New Roman"/>
          <w:sz w:val="24"/>
          <w:szCs w:val="24"/>
        </w:rPr>
        <w:t>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увеличении диаметра з</w:t>
      </w:r>
      <w:r>
        <w:rPr>
          <w:rFonts w:ascii="Times New Roman" w:hAnsi="Times New Roman" w:cs="Times New Roman"/>
          <w:sz w:val="24"/>
          <w:szCs w:val="24"/>
        </w:rPr>
        <w:t>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w:t>
      </w:r>
      <w:r>
        <w:rPr>
          <w:rFonts w:ascii="Times New Roman" w:hAnsi="Times New Roman" w:cs="Times New Roman"/>
          <w:sz w:val="24"/>
          <w:szCs w:val="24"/>
        </w:rPr>
        <w:t>опасности.</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Использование открытого огня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торфяных почва</w:t>
      </w:r>
      <w:r>
        <w:rPr>
          <w:rFonts w:ascii="Times New Roman" w:hAnsi="Times New Roman" w:cs="Times New Roman"/>
          <w:sz w:val="24"/>
          <w:szCs w:val="24"/>
        </w:rPr>
        <w:t>х;</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установлении на соответствующей территории особого противопожарного режима;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w:t>
      </w:r>
      <w:r>
        <w:rPr>
          <w:rFonts w:ascii="Times New Roman" w:hAnsi="Times New Roman" w:cs="Times New Roman"/>
          <w:sz w:val="24"/>
          <w:szCs w:val="24"/>
        </w:rPr>
        <w:t>кронами деревьев хвойных пород;</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ск</w:t>
      </w:r>
      <w:r>
        <w:rPr>
          <w:rFonts w:ascii="Times New Roman" w:hAnsi="Times New Roman" w:cs="Times New Roman"/>
          <w:sz w:val="24"/>
          <w:szCs w:val="24"/>
        </w:rPr>
        <w:t>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w:t>
      </w:r>
      <w:r>
        <w:rPr>
          <w:rFonts w:ascii="Times New Roman" w:hAnsi="Times New Roman" w:cs="Times New Roman"/>
          <w:sz w:val="24"/>
          <w:szCs w:val="24"/>
        </w:rPr>
        <w:t>орения;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скорости ветра, превышающей значение 10 метров в секунду.</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 процессе использования открытого огня запрещается: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сжигание горючих и легковоспламеняющихся жидкостей (кроме жидкостей, используемых для розжига), взрывоопасных вещест</w:t>
      </w:r>
      <w:r>
        <w:rPr>
          <w:rFonts w:ascii="Times New Roman" w:hAnsi="Times New Roman" w:cs="Times New Roman"/>
          <w:sz w:val="24"/>
          <w:szCs w:val="24"/>
        </w:rPr>
        <w:t>в и материалов, а также изделий и иных материалов, выделяющих при горении токсичные и высокотоксичные вещества;</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оставлять место очага горения без присмотра до полного прекращения горения (тления);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располагать легковоспламеняющиеся и горючие жидкости, а так</w:t>
      </w:r>
      <w:r>
        <w:rPr>
          <w:rFonts w:ascii="Times New Roman" w:hAnsi="Times New Roman" w:cs="Times New Roman"/>
          <w:sz w:val="24"/>
          <w:szCs w:val="24"/>
        </w:rPr>
        <w:t>же горючие материалы вблизи очага горения.</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порядку использования открытого</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огня и развед</w:t>
      </w:r>
      <w:r>
        <w:rPr>
          <w:rFonts w:ascii="Times New Roman" w:hAnsi="Times New Roman" w:cs="Times New Roman"/>
          <w:i/>
          <w:iCs/>
          <w:sz w:val="24"/>
          <w:szCs w:val="24"/>
        </w:rPr>
        <w:t>ения костров на землях</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сельскохозяйственного назначения, землях</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запаса и землях населенных пунктов</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w:t>
      </w:r>
      <w:r>
        <w:rPr>
          <w:rFonts w:ascii="Times New Roman" w:hAnsi="Times New Roman" w:cs="Times New Roman"/>
          <w:b/>
          <w:bCs/>
          <w:sz w:val="36"/>
          <w:szCs w:val="36"/>
        </w:rPr>
        <w:t>ИХ МАТЕРИАЛОВ В ЗАВИСИМОСТИ ОТ ВЫСОТЫ ТОЧКИ ИХ РАЗМЕЩЕНИЯ В МЕСТЕ ИСПОЛЬЗОВАНИЯ ОТКРЫТОГО ОГНЯ НАД УРОВНЕМ ЗЕМЛИ</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(метров)</w:t>
      </w:r>
    </w:p>
    <w:p w:rsidR="00000000" w:rsidRDefault="0041688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690"/>
        <w:gridCol w:w="5310"/>
      </w:tblGrid>
      <w:tr w:rsidR="00000000">
        <w:tblPrEx>
          <w:tblCellMar>
            <w:top w:w="0" w:type="dxa"/>
            <w:left w:w="0" w:type="dxa"/>
            <w:bottom w:w="0" w:type="dxa"/>
            <w:right w:w="0" w:type="dxa"/>
          </w:tblCellMar>
        </w:tblPrEx>
        <w:trPr>
          <w:jc w:val="center"/>
        </w:trPr>
        <w:tc>
          <w:tcPr>
            <w:tcW w:w="3690" w:type="dxa"/>
            <w:tcBorders>
              <w:top w:val="single" w:sz="6" w:space="0" w:color="auto"/>
              <w:left w:val="nil"/>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Высота точки размещения горючих материалов в месте использования открытого огня над уровнем земли</w:t>
            </w:r>
          </w:p>
        </w:tc>
        <w:tc>
          <w:tcPr>
            <w:tcW w:w="5310" w:type="dxa"/>
            <w:tcBorders>
              <w:top w:val="single" w:sz="6" w:space="0" w:color="auto"/>
              <w:left w:val="single" w:sz="6" w:space="0" w:color="auto"/>
              <w:bottom w:val="single" w:sz="6" w:space="0" w:color="auto"/>
              <w:right w:val="nil"/>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Минимальный допустимый радиус зоны </w:t>
            </w:r>
            <w:r>
              <w:rPr>
                <w:rFonts w:ascii="Times New Roman" w:hAnsi="Times New Roman" w:cs="Times New Roman"/>
                <w:sz w:val="24"/>
                <w:szCs w:val="24"/>
              </w:rPr>
              <w:t>очистки территории от места сжигания хвороста, лесной подстилки, сухой травы, валежника, порубочных остатков, других горючих материалов</w:t>
            </w:r>
          </w:p>
        </w:tc>
      </w:tr>
      <w:tr w:rsidR="00000000">
        <w:tblPrEx>
          <w:tblCellMar>
            <w:top w:w="0" w:type="dxa"/>
            <w:left w:w="0" w:type="dxa"/>
            <w:bottom w:w="0" w:type="dxa"/>
            <w:right w:w="0" w:type="dxa"/>
          </w:tblCellMar>
        </w:tblPrEx>
        <w:trPr>
          <w:jc w:val="center"/>
        </w:trPr>
        <w:tc>
          <w:tcPr>
            <w:tcW w:w="369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31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000000">
        <w:tblPrEx>
          <w:tblCellMar>
            <w:top w:w="0" w:type="dxa"/>
            <w:left w:w="0" w:type="dxa"/>
            <w:bottom w:w="0" w:type="dxa"/>
            <w:right w:w="0" w:type="dxa"/>
          </w:tblCellMar>
        </w:tblPrEx>
        <w:trPr>
          <w:jc w:val="center"/>
        </w:trPr>
        <w:tc>
          <w:tcPr>
            <w:tcW w:w="36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531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000000">
        <w:tblPrEx>
          <w:tblCellMar>
            <w:top w:w="0" w:type="dxa"/>
            <w:left w:w="0" w:type="dxa"/>
            <w:bottom w:w="0" w:type="dxa"/>
            <w:right w:w="0" w:type="dxa"/>
          </w:tblCellMar>
        </w:tblPrEx>
        <w:trPr>
          <w:jc w:val="center"/>
        </w:trPr>
        <w:tc>
          <w:tcPr>
            <w:tcW w:w="36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31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r>
      <w:tr w:rsidR="00000000">
        <w:tblPrEx>
          <w:tblCellMar>
            <w:top w:w="0" w:type="dxa"/>
            <w:left w:w="0" w:type="dxa"/>
            <w:bottom w:w="0" w:type="dxa"/>
            <w:right w:w="0" w:type="dxa"/>
          </w:tblCellMar>
        </w:tblPrEx>
        <w:trPr>
          <w:jc w:val="center"/>
        </w:trPr>
        <w:tc>
          <w:tcPr>
            <w:tcW w:w="36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531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r>
      <w:tr w:rsidR="00000000">
        <w:tblPrEx>
          <w:tblCellMar>
            <w:top w:w="0" w:type="dxa"/>
            <w:left w:w="0" w:type="dxa"/>
            <w:bottom w:w="0" w:type="dxa"/>
            <w:right w:w="0" w:type="dxa"/>
          </w:tblCellMar>
        </w:tblPrEx>
        <w:trPr>
          <w:jc w:val="center"/>
        </w:trPr>
        <w:tc>
          <w:tcPr>
            <w:tcW w:w="3690"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310"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w:t>
            </w:r>
          </w:p>
        </w:tc>
      </w:tr>
    </w:tbl>
    <w:p w:rsidR="00000000" w:rsidRDefault="00416887">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5</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lastRenderedPageBreak/>
        <w:t>РАДИУС ОЧИ</w:t>
      </w:r>
      <w:r>
        <w:rPr>
          <w:rFonts w:ascii="Times New Roman" w:hAnsi="Times New Roman" w:cs="Times New Roman"/>
          <w:b/>
          <w:bCs/>
          <w:sz w:val="36"/>
          <w:szCs w:val="36"/>
        </w:rPr>
        <w:t>СТКИ ТЕРРИТОРИИ ОТ ГОРЮЧИХ МАТЕРИАЛОВ, ИСПОЛЬЗОВАНИЕ КОТОРЫХ НЕ ПРЕДУСМОТРЕНО ТЕХНОЛОГИЕЙ ПРОИЗВОДСТВА РАБОТ</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(метров)</w:t>
      </w:r>
    </w:p>
    <w:p w:rsidR="00000000" w:rsidRDefault="0041688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410"/>
        <w:gridCol w:w="4590"/>
      </w:tblGrid>
      <w:tr w:rsidR="00000000">
        <w:tblPrEx>
          <w:tblCellMar>
            <w:top w:w="0" w:type="dxa"/>
            <w:left w:w="0" w:type="dxa"/>
            <w:bottom w:w="0" w:type="dxa"/>
            <w:right w:w="0" w:type="dxa"/>
          </w:tblCellMar>
        </w:tblPrEx>
        <w:trPr>
          <w:jc w:val="center"/>
        </w:trPr>
        <w:tc>
          <w:tcPr>
            <w:tcW w:w="4410" w:type="dxa"/>
            <w:tcBorders>
              <w:top w:val="single" w:sz="6" w:space="0" w:color="auto"/>
              <w:left w:val="nil"/>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Высота точки сварки над уровнем пола или прилегающей территорией</w:t>
            </w:r>
          </w:p>
        </w:tc>
        <w:tc>
          <w:tcPr>
            <w:tcW w:w="4590" w:type="dxa"/>
            <w:tcBorders>
              <w:top w:val="single" w:sz="6" w:space="0" w:color="auto"/>
              <w:left w:val="single" w:sz="6" w:space="0" w:color="auto"/>
              <w:bottom w:val="single" w:sz="6" w:space="0" w:color="auto"/>
              <w:right w:val="nil"/>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Минимальный радиус зоны очистки территории от горючих материалов</w:t>
            </w:r>
          </w:p>
        </w:tc>
      </w:tr>
      <w:tr w:rsidR="00000000">
        <w:tblPrEx>
          <w:tblCellMar>
            <w:top w:w="0" w:type="dxa"/>
            <w:left w:w="0" w:type="dxa"/>
            <w:bottom w:w="0" w:type="dxa"/>
            <w:right w:w="0" w:type="dxa"/>
          </w:tblCellMar>
        </w:tblPrEx>
        <w:trPr>
          <w:jc w:val="center"/>
        </w:trPr>
        <w:tc>
          <w:tcPr>
            <w:tcW w:w="441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459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5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5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5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5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5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000000">
        <w:tblPrEx>
          <w:tblCellMar>
            <w:top w:w="0" w:type="dxa"/>
            <w:left w:w="0" w:type="dxa"/>
            <w:bottom w:w="0" w:type="dxa"/>
            <w:right w:w="0" w:type="dxa"/>
          </w:tblCellMar>
        </w:tblPrEx>
        <w:trPr>
          <w:jc w:val="center"/>
        </w:trPr>
        <w:tc>
          <w:tcPr>
            <w:tcW w:w="441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5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r>
      <w:tr w:rsidR="00000000">
        <w:tblPrEx>
          <w:tblCellMar>
            <w:top w:w="0" w:type="dxa"/>
            <w:left w:w="0" w:type="dxa"/>
            <w:bottom w:w="0" w:type="dxa"/>
            <w:right w:w="0" w:type="dxa"/>
          </w:tblCellMar>
        </w:tblPrEx>
        <w:trPr>
          <w:jc w:val="center"/>
        </w:trPr>
        <w:tc>
          <w:tcPr>
            <w:tcW w:w="4410"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свыше 10</w:t>
            </w:r>
          </w:p>
        </w:tc>
        <w:tc>
          <w:tcPr>
            <w:tcW w:w="4590"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bl>
    <w:p w:rsidR="00000000" w:rsidRDefault="00416887">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6</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НОРМЫ ОСНАЩЕНИЯ ЗДАНИЙ, СООРУЖЕНИЙ, СТРОЕНИЙ И ТЕРРИТОРИЙ ПОЖАРНЫМИ ЩИТАМИ</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770"/>
        <w:gridCol w:w="2340"/>
        <w:gridCol w:w="990"/>
        <w:gridCol w:w="900"/>
      </w:tblGrid>
      <w:tr w:rsidR="00000000">
        <w:tblPrEx>
          <w:tblCellMar>
            <w:top w:w="0" w:type="dxa"/>
            <w:left w:w="0" w:type="dxa"/>
            <w:bottom w:w="0" w:type="dxa"/>
            <w:right w:w="0" w:type="dxa"/>
          </w:tblCellMar>
        </w:tblPrEx>
        <w:trPr>
          <w:jc w:val="center"/>
        </w:trPr>
        <w:tc>
          <w:tcPr>
            <w:tcW w:w="4770" w:type="dxa"/>
            <w:tcBorders>
              <w:top w:val="single" w:sz="6" w:space="0" w:color="auto"/>
              <w:left w:val="nil"/>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функционального назначения помещений и катег</w:t>
            </w:r>
            <w:r>
              <w:rPr>
                <w:rFonts w:ascii="Times New Roman" w:hAnsi="Times New Roman" w:cs="Times New Roman"/>
                <w:sz w:val="24"/>
                <w:szCs w:val="24"/>
              </w:rPr>
              <w:t>ория помещений или наружных технологических установок по взрывопожарной и пожарной опасности</w:t>
            </w:r>
          </w:p>
        </w:tc>
        <w:tc>
          <w:tcPr>
            <w:tcW w:w="2340" w:type="dxa"/>
            <w:tcBorders>
              <w:top w:val="single" w:sz="6" w:space="0" w:color="auto"/>
              <w:left w:val="single" w:sz="6" w:space="0" w:color="auto"/>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Предельная защищаемая площадь одним пожарным щитом, кв. метров</w:t>
            </w:r>
          </w:p>
        </w:tc>
        <w:tc>
          <w:tcPr>
            <w:tcW w:w="990" w:type="dxa"/>
            <w:tcBorders>
              <w:top w:val="single" w:sz="6" w:space="0" w:color="auto"/>
              <w:left w:val="single" w:sz="6" w:space="0" w:color="auto"/>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пожара</w:t>
            </w:r>
          </w:p>
        </w:tc>
        <w:tc>
          <w:tcPr>
            <w:tcW w:w="900" w:type="dxa"/>
            <w:tcBorders>
              <w:top w:val="single" w:sz="6" w:space="0" w:color="auto"/>
              <w:left w:val="single" w:sz="6" w:space="0" w:color="auto"/>
              <w:bottom w:val="single" w:sz="6" w:space="0" w:color="auto"/>
              <w:right w:val="nil"/>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 щита &lt;*&gt;</w:t>
            </w:r>
          </w:p>
        </w:tc>
      </w:tr>
      <w:tr w:rsidR="00000000">
        <w:tblPrEx>
          <w:tblCellMar>
            <w:top w:w="0" w:type="dxa"/>
            <w:left w:w="0" w:type="dxa"/>
            <w:bottom w:w="0" w:type="dxa"/>
            <w:right w:w="0" w:type="dxa"/>
          </w:tblCellMar>
        </w:tblPrEx>
        <w:trPr>
          <w:jc w:val="center"/>
        </w:trPr>
        <w:tc>
          <w:tcPr>
            <w:tcW w:w="477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Б и В</w:t>
            </w:r>
          </w:p>
        </w:tc>
        <w:tc>
          <w:tcPr>
            <w:tcW w:w="234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w:t>
            </w:r>
          </w:p>
        </w:tc>
        <w:tc>
          <w:tcPr>
            <w:tcW w:w="99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90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9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9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p>
        </w:tc>
        <w:tc>
          <w:tcPr>
            <w:tcW w:w="234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400</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9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9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 </w:t>
            </w:r>
            <w:r>
              <w:rPr>
                <w:rFonts w:ascii="Times New Roman" w:hAnsi="Times New Roman" w:cs="Times New Roman"/>
                <w:sz w:val="24"/>
                <w:szCs w:val="24"/>
              </w:rPr>
              <w:t>и Д</w:t>
            </w:r>
          </w:p>
        </w:tc>
        <w:tc>
          <w:tcPr>
            <w:tcW w:w="234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1800</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9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9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B</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4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9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p>
        </w:tc>
      </w:tr>
      <w:tr w:rsidR="00000000">
        <w:tblPrEx>
          <w:tblCellMar>
            <w:top w:w="0" w:type="dxa"/>
            <w:left w:w="0" w:type="dxa"/>
            <w:bottom w:w="0" w:type="dxa"/>
            <w:right w:w="0" w:type="dxa"/>
          </w:tblCellMar>
        </w:tblPrEx>
        <w:trPr>
          <w:jc w:val="center"/>
        </w:trPr>
        <w:tc>
          <w:tcPr>
            <w:tcW w:w="477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Помещения и открытые площадки предприятий (организаций) по первичной переработке сельскохозяйственных культур</w:t>
            </w:r>
          </w:p>
        </w:tc>
        <w:tc>
          <w:tcPr>
            <w:tcW w:w="234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1000</w:t>
            </w:r>
          </w:p>
        </w:tc>
        <w:tc>
          <w:tcPr>
            <w:tcW w:w="99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ЩП-СХ</w:t>
            </w:r>
          </w:p>
        </w:tc>
      </w:tr>
      <w:tr w:rsidR="00000000">
        <w:tblPrEx>
          <w:tblCellMar>
            <w:top w:w="0" w:type="dxa"/>
            <w:left w:w="0" w:type="dxa"/>
            <w:bottom w:w="0" w:type="dxa"/>
            <w:right w:w="0" w:type="dxa"/>
          </w:tblCellMar>
        </w:tblPrEx>
        <w:trPr>
          <w:jc w:val="center"/>
        </w:trPr>
        <w:tc>
          <w:tcPr>
            <w:tcW w:w="4770"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Помещения различного назначения, в </w:t>
            </w:r>
            <w:r>
              <w:rPr>
                <w:rFonts w:ascii="Times New Roman" w:hAnsi="Times New Roman" w:cs="Times New Roman"/>
                <w:sz w:val="24"/>
                <w:szCs w:val="24"/>
              </w:rPr>
              <w:lastRenderedPageBreak/>
              <w:t>которых проводятся огневые работы</w:t>
            </w:r>
          </w:p>
        </w:tc>
        <w:tc>
          <w:tcPr>
            <w:tcW w:w="2340"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
        </w:tc>
        <w:tc>
          <w:tcPr>
            <w:tcW w:w="990"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900"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ЩПП</w:t>
            </w:r>
          </w:p>
        </w:tc>
      </w:tr>
    </w:tbl>
    <w:p w:rsidR="00000000" w:rsidRDefault="004168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168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&lt;*&gt; Условные обозначения щитов:</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r>
        <w:rPr>
          <w:rFonts w:ascii="Times New Roman" w:hAnsi="Times New Roman" w:cs="Times New Roman"/>
          <w:sz w:val="24"/>
          <w:szCs w:val="24"/>
        </w:rPr>
        <w:t xml:space="preserve"> - щит пожарный для очагов пожара класса </w:t>
      </w:r>
      <w:r>
        <w:rPr>
          <w:rFonts w:ascii="Times New Roman" w:hAnsi="Times New Roman" w:cs="Times New Roman"/>
          <w:sz w:val="24"/>
          <w:szCs w:val="24"/>
        </w:rPr>
        <w:t>A</w:t>
      </w:r>
      <w:r>
        <w:rPr>
          <w:rFonts w:ascii="Times New Roman" w:hAnsi="Times New Roman" w:cs="Times New Roman"/>
          <w:sz w:val="24"/>
          <w:szCs w:val="24"/>
        </w:rPr>
        <w:t>;</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B</w:t>
      </w:r>
      <w:r>
        <w:rPr>
          <w:rFonts w:ascii="Times New Roman" w:hAnsi="Times New Roman" w:cs="Times New Roman"/>
          <w:sz w:val="24"/>
          <w:szCs w:val="24"/>
        </w:rPr>
        <w:t xml:space="preserve"> - щит пожарный для очагов пожара класса </w:t>
      </w:r>
      <w:r>
        <w:rPr>
          <w:rFonts w:ascii="Times New Roman" w:hAnsi="Times New Roman" w:cs="Times New Roman"/>
          <w:sz w:val="24"/>
          <w:szCs w:val="24"/>
        </w:rPr>
        <w:t>B</w:t>
      </w:r>
      <w:r>
        <w:rPr>
          <w:rFonts w:ascii="Times New Roman" w:hAnsi="Times New Roman" w:cs="Times New Roman"/>
          <w:sz w:val="24"/>
          <w:szCs w:val="24"/>
        </w:rPr>
        <w:t>;</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r>
        <w:rPr>
          <w:rFonts w:ascii="Times New Roman" w:hAnsi="Times New Roman" w:cs="Times New Roman"/>
          <w:sz w:val="24"/>
          <w:szCs w:val="24"/>
        </w:rPr>
        <w:t xml:space="preserve"> - щит пожарный для очагов пожара класса </w:t>
      </w:r>
      <w:r>
        <w:rPr>
          <w:rFonts w:ascii="Times New Roman" w:hAnsi="Times New Roman" w:cs="Times New Roman"/>
          <w:sz w:val="24"/>
          <w:szCs w:val="24"/>
        </w:rPr>
        <w:t>E</w:t>
      </w:r>
      <w:r>
        <w:rPr>
          <w:rFonts w:ascii="Times New Roman" w:hAnsi="Times New Roman" w:cs="Times New Roman"/>
          <w:sz w:val="24"/>
          <w:szCs w:val="24"/>
        </w:rPr>
        <w:t>;</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ЩП-СХ - щит пожарный для сельскохозяйственных предприятий (</w:t>
      </w:r>
      <w:r>
        <w:rPr>
          <w:rFonts w:ascii="Times New Roman" w:hAnsi="Times New Roman" w:cs="Times New Roman"/>
          <w:sz w:val="24"/>
          <w:szCs w:val="24"/>
        </w:rPr>
        <w:t>организаций);</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ЩПП - щит пожарный передвижной.</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7</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НОРМЫ КОМПЛЕКТАЦИИ ПОЖАРНЫХ ЩИТОВ НЕМЕХАНИЗИРОВАННЫМ ИНСТРУМЕНТОМ И ИНВЕНТАРЕМ</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1286"/>
        <w:gridCol w:w="1815"/>
        <w:gridCol w:w="1286"/>
        <w:gridCol w:w="1286"/>
        <w:gridCol w:w="1286"/>
        <w:gridCol w:w="1285"/>
        <w:gridCol w:w="1285"/>
      </w:tblGrid>
      <w:tr w:rsidR="00000000">
        <w:tblPrEx>
          <w:tblCellMar>
            <w:top w:w="0" w:type="dxa"/>
            <w:left w:w="0" w:type="dxa"/>
            <w:bottom w:w="0" w:type="dxa"/>
            <w:right w:w="0" w:type="dxa"/>
          </w:tblCellMar>
        </w:tblPrEx>
        <w:trPr>
          <w:jc w:val="center"/>
        </w:trPr>
        <w:tc>
          <w:tcPr>
            <w:tcW w:w="2572" w:type="dxa"/>
            <w:gridSpan w:val="2"/>
            <w:vMerge w:val="restart"/>
            <w:tcBorders>
              <w:top w:val="single" w:sz="6" w:space="0" w:color="auto"/>
              <w:left w:val="nil"/>
              <w:bottom w:val="nil"/>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первичных средств пожаротушения, немехани</w:t>
            </w:r>
            <w:r>
              <w:rPr>
                <w:rFonts w:ascii="Times New Roman" w:hAnsi="Times New Roman" w:cs="Times New Roman"/>
                <w:sz w:val="24"/>
                <w:szCs w:val="24"/>
              </w:rPr>
              <w:t>зированного инструмента и инвентаря</w:t>
            </w:r>
          </w:p>
        </w:tc>
        <w:tc>
          <w:tcPr>
            <w:tcW w:w="6428" w:type="dxa"/>
            <w:gridSpan w:val="5"/>
            <w:tcBorders>
              <w:top w:val="single" w:sz="6" w:space="0" w:color="auto"/>
              <w:left w:val="single" w:sz="6" w:space="0" w:color="auto"/>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Нормы комплектации в зависимости от типа пожарного щита и класса пожара</w:t>
            </w:r>
          </w:p>
        </w:tc>
      </w:tr>
      <w:tr w:rsidR="00000000">
        <w:tblPrEx>
          <w:tblCellMar>
            <w:top w:w="0" w:type="dxa"/>
            <w:left w:w="0" w:type="dxa"/>
            <w:bottom w:w="0" w:type="dxa"/>
            <w:right w:w="0" w:type="dxa"/>
          </w:tblCellMar>
        </w:tblPrEx>
        <w:trPr>
          <w:jc w:val="center"/>
        </w:trPr>
        <w:tc>
          <w:tcPr>
            <w:tcW w:w="2572" w:type="dxa"/>
            <w:gridSpan w:val="2"/>
            <w:vMerge/>
            <w:tcBorders>
              <w:top w:val="nil"/>
              <w:left w:val="nil"/>
              <w:bottom w:val="single" w:sz="6" w:space="0" w:color="auto"/>
              <w:right w:val="single" w:sz="6" w:space="0" w:color="auto"/>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A</w:t>
            </w:r>
          </w:p>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rPr>
              <w:t>A</w:t>
            </w:r>
          </w:p>
        </w:tc>
        <w:tc>
          <w:tcPr>
            <w:tcW w:w="1286" w:type="dxa"/>
            <w:tcBorders>
              <w:top w:val="single" w:sz="6" w:space="0" w:color="auto"/>
              <w:left w:val="single" w:sz="6" w:space="0" w:color="auto"/>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B</w:t>
            </w:r>
          </w:p>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rPr>
              <w:t>B</w:t>
            </w:r>
          </w:p>
        </w:tc>
        <w:tc>
          <w:tcPr>
            <w:tcW w:w="1286" w:type="dxa"/>
            <w:tcBorders>
              <w:top w:val="single" w:sz="6" w:space="0" w:color="auto"/>
              <w:left w:val="single" w:sz="6" w:space="0" w:color="auto"/>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w:t>
            </w:r>
            <w:r>
              <w:rPr>
                <w:rFonts w:ascii="Times New Roman" w:hAnsi="Times New Roman" w:cs="Times New Roman"/>
                <w:sz w:val="24"/>
                <w:szCs w:val="24"/>
              </w:rPr>
              <w:t>E</w:t>
            </w:r>
          </w:p>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rPr>
              <w:t>E</w:t>
            </w:r>
          </w:p>
        </w:tc>
        <w:tc>
          <w:tcPr>
            <w:tcW w:w="1285" w:type="dxa"/>
            <w:tcBorders>
              <w:top w:val="single" w:sz="6" w:space="0" w:color="auto"/>
              <w:left w:val="single" w:sz="6" w:space="0" w:color="auto"/>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ЩП-СХ</w:t>
            </w:r>
          </w:p>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single" w:sz="6" w:space="0" w:color="auto"/>
              <w:left w:val="single" w:sz="6" w:space="0" w:color="auto"/>
              <w:bottom w:val="single" w:sz="6" w:space="0" w:color="auto"/>
              <w:right w:val="nil"/>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ЩПП</w:t>
            </w:r>
          </w:p>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Лом</w:t>
            </w:r>
          </w:p>
        </w:tc>
        <w:tc>
          <w:tcPr>
            <w:tcW w:w="1286"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Багор</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Крюк с деревянной рукояткой</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Ведро</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для резки электропроводов: ножницы, диэлектрические боты и коврик</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Покрывало для изоляции очага возгорания</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Лопата штыковая</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Лопата совковая</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Вилы</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Тележка для перевозки </w:t>
            </w:r>
            <w:r>
              <w:rPr>
                <w:rFonts w:ascii="Times New Roman" w:hAnsi="Times New Roman" w:cs="Times New Roman"/>
                <w:sz w:val="24"/>
                <w:szCs w:val="24"/>
              </w:rPr>
              <w:lastRenderedPageBreak/>
              <w:t>оборудования</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Емкость для хранения воды объемом:</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0,2 куб. метра</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0,02 куб. метра</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Ящик с песком 0,5 куб. метра</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Насос ручной</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Рукав Ду 18 - 20 длиной 5 метров</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00000">
        <w:tblPrEx>
          <w:tblCellMar>
            <w:top w:w="0" w:type="dxa"/>
            <w:left w:w="0" w:type="dxa"/>
            <w:bottom w:w="0" w:type="dxa"/>
            <w:right w:w="0" w:type="dxa"/>
          </w:tblCellMar>
        </w:tblPrEx>
        <w:trPr>
          <w:jc w:val="center"/>
        </w:trPr>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cs="Times New Roman"/>
                <w:sz w:val="24"/>
                <w:szCs w:val="24"/>
              </w:rPr>
              <w:t xml:space="preserve">ащитный экран 1,4 </w:t>
            </w:r>
            <w:r>
              <w:rPr>
                <w:rFonts w:ascii="Times New Roman" w:hAnsi="Times New Roman" w:cs="Times New Roman"/>
                <w:sz w:val="24"/>
                <w:szCs w:val="24"/>
              </w:rPr>
              <w:t>x</w:t>
            </w:r>
            <w:r>
              <w:rPr>
                <w:rFonts w:ascii="Times New Roman" w:hAnsi="Times New Roman" w:cs="Times New Roman"/>
                <w:sz w:val="24"/>
                <w:szCs w:val="24"/>
              </w:rPr>
              <w:t xml:space="preserve"> 2 метра</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000000">
        <w:tblPrEx>
          <w:tblCellMar>
            <w:top w:w="0" w:type="dxa"/>
            <w:left w:w="0" w:type="dxa"/>
            <w:bottom w:w="0" w:type="dxa"/>
            <w:right w:w="0" w:type="dxa"/>
          </w:tblCellMar>
        </w:tblPrEx>
        <w:trPr>
          <w:jc w:val="center"/>
        </w:trPr>
        <w:tc>
          <w:tcPr>
            <w:tcW w:w="1286"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286"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Стойки для подвески экранов</w:t>
            </w:r>
          </w:p>
        </w:tc>
        <w:tc>
          <w:tcPr>
            <w:tcW w:w="1286"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6"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bl>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8</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(форма)</w:t>
      </w:r>
    </w:p>
    <w:p w:rsidR="00000000" w:rsidRDefault="0041688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473"/>
        <w:gridCol w:w="473"/>
        <w:gridCol w:w="473"/>
        <w:gridCol w:w="473"/>
        <w:gridCol w:w="472"/>
        <w:gridCol w:w="472"/>
        <w:gridCol w:w="472"/>
        <w:gridCol w:w="472"/>
        <w:gridCol w:w="472"/>
        <w:gridCol w:w="472"/>
        <w:gridCol w:w="472"/>
        <w:gridCol w:w="472"/>
        <w:gridCol w:w="472"/>
        <w:gridCol w:w="472"/>
        <w:gridCol w:w="472"/>
        <w:gridCol w:w="472"/>
        <w:gridCol w:w="472"/>
        <w:gridCol w:w="472"/>
        <w:gridCol w:w="250"/>
      </w:tblGrid>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p>
        </w:tc>
        <w:tc>
          <w:tcPr>
            <w:tcW w:w="8500" w:type="dxa"/>
            <w:gridSpan w:val="18"/>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УТВЕРЖДАЮ</w:t>
            </w:r>
          </w:p>
        </w:tc>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руководителя (заместит</w:t>
            </w:r>
            <w:r>
              <w:rPr>
                <w:rFonts w:ascii="Times New Roman" w:hAnsi="Times New Roman" w:cs="Times New Roman"/>
                <w:sz w:val="24"/>
                <w:szCs w:val="24"/>
              </w:rPr>
              <w:t>еля руководителя) органа</w:t>
            </w:r>
          </w:p>
        </w:tc>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местного самоуправления)</w:t>
            </w:r>
          </w:p>
        </w:tc>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и М.П.)</w:t>
            </w:r>
          </w:p>
        </w:tc>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3"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3"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ПАСПОРТ НАСЕЛЕННОГО ПУНКТА, ПОДВЕРЖЕННОГО УГРОЗЕ ЛЕСНЫХ ПОЖАРОВ И ДРУГИХ ЛАНДШАФТНЫХ (ПРИРОДНЫХ) ПОЖАРОВ</w:t>
      </w:r>
    </w:p>
    <w:p w:rsidR="00000000" w:rsidRDefault="00416887">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Постановления Правительства РФ </w:t>
      </w:r>
      <w:hyperlink r:id="rId33"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p w:rsidR="00000000" w:rsidRDefault="0041688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250"/>
        <w:gridCol w:w="250"/>
      </w:tblGrid>
      <w:tr w:rsidR="00000000">
        <w:tblPrEx>
          <w:tblCellMar>
            <w:top w:w="0" w:type="dxa"/>
            <w:left w:w="0" w:type="dxa"/>
            <w:bottom w:w="0" w:type="dxa"/>
            <w:right w:w="0" w:type="dxa"/>
          </w:tblCellMar>
        </w:tblPrEx>
        <w:trPr>
          <w:jc w:val="center"/>
        </w:trPr>
        <w:tc>
          <w:tcPr>
            <w:tcW w:w="52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населенного пункта</w:t>
            </w:r>
          </w:p>
        </w:tc>
        <w:tc>
          <w:tcPr>
            <w:tcW w:w="250"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2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поселения</w:t>
            </w:r>
          </w:p>
        </w:tc>
        <w:tc>
          <w:tcPr>
            <w:tcW w:w="250" w:type="dxa"/>
            <w:tcBorders>
              <w:top w:val="single" w:sz="6" w:space="0" w:color="auto"/>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2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Наименование городского округа</w:t>
            </w:r>
          </w:p>
        </w:tc>
        <w:tc>
          <w:tcPr>
            <w:tcW w:w="250" w:type="dxa"/>
            <w:tcBorders>
              <w:top w:val="single" w:sz="6" w:space="0" w:color="auto"/>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2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w:t>
            </w:r>
          </w:p>
        </w:tc>
        <w:tc>
          <w:tcPr>
            <w:tcW w:w="250" w:type="dxa"/>
            <w:tcBorders>
              <w:top w:val="single" w:sz="6" w:space="0" w:color="auto"/>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Общие</w:t>
      </w:r>
      <w:r>
        <w:rPr>
          <w:rFonts w:ascii="Times New Roman" w:hAnsi="Times New Roman" w:cs="Times New Roman"/>
          <w:b/>
          <w:bCs/>
          <w:sz w:val="32"/>
          <w:szCs w:val="32"/>
        </w:rPr>
        <w:t xml:space="preserve"> сведения о населенном пункте</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750"/>
        <w:gridCol w:w="3750"/>
        <w:gridCol w:w="1500"/>
      </w:tblGrid>
      <w:tr w:rsidR="00000000">
        <w:tblPrEx>
          <w:tblCellMar>
            <w:top w:w="0" w:type="dxa"/>
            <w:left w:w="0" w:type="dxa"/>
            <w:bottom w:w="0" w:type="dxa"/>
            <w:right w:w="0" w:type="dxa"/>
          </w:tblCellMar>
        </w:tblPrEx>
        <w:trPr>
          <w:jc w:val="center"/>
        </w:trPr>
        <w:tc>
          <w:tcPr>
            <w:tcW w:w="7500" w:type="dxa"/>
            <w:gridSpan w:val="2"/>
            <w:tcBorders>
              <w:top w:val="single" w:sz="6" w:space="0" w:color="auto"/>
              <w:left w:val="nil"/>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Характеристика населенного пункта</w:t>
            </w:r>
          </w:p>
        </w:tc>
        <w:tc>
          <w:tcPr>
            <w:tcW w:w="1500" w:type="dxa"/>
            <w:tcBorders>
              <w:top w:val="single" w:sz="6" w:space="0" w:color="auto"/>
              <w:left w:val="single" w:sz="6" w:space="0" w:color="auto"/>
              <w:bottom w:val="single" w:sz="6" w:space="0" w:color="auto"/>
              <w:right w:val="nil"/>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000000">
        <w:tblPrEx>
          <w:tblCellMar>
            <w:top w:w="0" w:type="dxa"/>
            <w:left w:w="0" w:type="dxa"/>
            <w:bottom w:w="0" w:type="dxa"/>
            <w:right w:w="0" w:type="dxa"/>
          </w:tblCellMar>
        </w:tblPrEx>
        <w:trPr>
          <w:jc w:val="center"/>
        </w:trPr>
        <w:tc>
          <w:tcPr>
            <w:tcW w:w="375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75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площадь населенного пункта (кв. километров)</w:t>
            </w:r>
          </w:p>
        </w:tc>
        <w:tc>
          <w:tcPr>
            <w:tcW w:w="150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7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протяженность границы населенного пункта с лесным участком (участками) и (или) участком, заросшим камышовыми и (или</w:t>
            </w:r>
            <w:r>
              <w:rPr>
                <w:rFonts w:ascii="Times New Roman" w:hAnsi="Times New Roman" w:cs="Times New Roman"/>
                <w:sz w:val="24"/>
                <w:szCs w:val="24"/>
              </w:rPr>
              <w:t>)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(километров)</w:t>
            </w:r>
          </w:p>
        </w:tc>
        <w:tc>
          <w:tcPr>
            <w:tcW w:w="15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9000" w:type="dxa"/>
            <w:gridSpan w:val="3"/>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ред. Постановления Пра</w:t>
            </w:r>
            <w:r>
              <w:rPr>
                <w:rFonts w:ascii="Times New Roman" w:hAnsi="Times New Roman" w:cs="Times New Roman"/>
                <w:sz w:val="24"/>
                <w:szCs w:val="24"/>
              </w:rPr>
              <w:t xml:space="preserve">вительства РФ </w:t>
            </w:r>
            <w:hyperlink r:id="rId34" w:history="1">
              <w:r>
                <w:rPr>
                  <w:rFonts w:ascii="Times New Roman" w:hAnsi="Times New Roman" w:cs="Times New Roman"/>
                  <w:sz w:val="24"/>
                  <w:szCs w:val="24"/>
                  <w:u w:val="single"/>
                </w:rPr>
                <w:t>от 21.05.2021 N 766</w:t>
              </w:r>
            </w:hyperlink>
            <w:r>
              <w:rPr>
                <w:rFonts w:ascii="Times New Roman" w:hAnsi="Times New Roman" w:cs="Times New Roman"/>
                <w:sz w:val="24"/>
                <w:szCs w:val="24"/>
              </w:rPr>
              <w:t>)</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7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площадь городских хвойных (смешанных) лесов, расположенных на землях населенного пункта (гектаров)</w:t>
            </w:r>
          </w:p>
        </w:tc>
        <w:tc>
          <w:tcPr>
            <w:tcW w:w="15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7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Время прибытия первого </w:t>
            </w:r>
            <w:r>
              <w:rPr>
                <w:rFonts w:ascii="Times New Roman" w:hAnsi="Times New Roman" w:cs="Times New Roman"/>
                <w:sz w:val="24"/>
                <w:szCs w:val="24"/>
              </w:rPr>
              <w:t>пожарного подразделения до наиболее удаленного объекта защиты населенного пункта, граничащего с лесным участком (минут)</w:t>
            </w:r>
          </w:p>
        </w:tc>
        <w:tc>
          <w:tcPr>
            <w:tcW w:w="15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Сведения о медицинских учреждениях, домах отдыха, пансионатах, детских лагерях, территориях садоводства или огородничества и об</w:t>
      </w:r>
      <w:r>
        <w:rPr>
          <w:rFonts w:ascii="Times New Roman" w:hAnsi="Times New Roman" w:cs="Times New Roman"/>
          <w:b/>
          <w:bCs/>
          <w:sz w:val="32"/>
          <w:szCs w:val="32"/>
        </w:rPr>
        <w:t>ъектах с круглосуточным пребыванием людей, имеющих общую границу с лесным участком и относящихся к этому населенному пункту в соответствии с административно-территориальным делением</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000000">
        <w:tblPrEx>
          <w:tblCellMar>
            <w:top w:w="0" w:type="dxa"/>
            <w:left w:w="0" w:type="dxa"/>
            <w:bottom w:w="0" w:type="dxa"/>
            <w:right w:w="0" w:type="dxa"/>
          </w:tblCellMar>
        </w:tblPrEx>
        <w:trPr>
          <w:jc w:val="center"/>
        </w:trPr>
        <w:tc>
          <w:tcPr>
            <w:tcW w:w="2250" w:type="dxa"/>
            <w:tcBorders>
              <w:top w:val="single" w:sz="6" w:space="0" w:color="auto"/>
              <w:left w:val="nil"/>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социального объекта</w:t>
            </w:r>
          </w:p>
        </w:tc>
        <w:tc>
          <w:tcPr>
            <w:tcW w:w="2250" w:type="dxa"/>
            <w:tcBorders>
              <w:top w:val="single" w:sz="6" w:space="0" w:color="auto"/>
              <w:left w:val="single" w:sz="6" w:space="0" w:color="auto"/>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2250" w:type="dxa"/>
            <w:tcBorders>
              <w:top w:val="single" w:sz="6" w:space="0" w:color="auto"/>
              <w:left w:val="single" w:sz="6" w:space="0" w:color="auto"/>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персонала</w:t>
            </w:r>
          </w:p>
        </w:tc>
        <w:tc>
          <w:tcPr>
            <w:tcW w:w="2250" w:type="dxa"/>
            <w:tcBorders>
              <w:top w:val="single" w:sz="6" w:space="0" w:color="auto"/>
              <w:left w:val="single" w:sz="6" w:space="0" w:color="auto"/>
              <w:bottom w:val="single" w:sz="6" w:space="0" w:color="auto"/>
              <w:right w:val="nil"/>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w:t>
            </w:r>
            <w:r>
              <w:rPr>
                <w:rFonts w:ascii="Times New Roman" w:hAnsi="Times New Roman" w:cs="Times New Roman"/>
                <w:sz w:val="24"/>
                <w:szCs w:val="24"/>
              </w:rPr>
              <w:t xml:space="preserve">ленность пациентов </w:t>
            </w:r>
            <w:r>
              <w:rPr>
                <w:rFonts w:ascii="Times New Roman" w:hAnsi="Times New Roman" w:cs="Times New Roman"/>
                <w:sz w:val="24"/>
                <w:szCs w:val="24"/>
              </w:rPr>
              <w:lastRenderedPageBreak/>
              <w:t>(отдыхающих)</w:t>
            </w:r>
          </w:p>
        </w:tc>
      </w:tr>
      <w:tr w:rsidR="00000000">
        <w:tblPrEx>
          <w:tblCellMar>
            <w:top w:w="0" w:type="dxa"/>
            <w:left w:w="0" w:type="dxa"/>
            <w:bottom w:w="0" w:type="dxa"/>
            <w:right w:w="0" w:type="dxa"/>
          </w:tblCellMar>
        </w:tblPrEx>
        <w:trPr>
          <w:jc w:val="center"/>
        </w:trPr>
        <w:tc>
          <w:tcPr>
            <w:tcW w:w="2250" w:type="dxa"/>
            <w:tcBorders>
              <w:top w:val="single" w:sz="6" w:space="0" w:color="auto"/>
              <w:left w:val="nil"/>
              <w:bottom w:val="single" w:sz="6" w:space="0" w:color="auto"/>
              <w:right w:val="single" w:sz="6" w:space="0" w:color="auto"/>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tc>
        <w:tc>
          <w:tcPr>
            <w:tcW w:w="2250" w:type="dxa"/>
            <w:tcBorders>
              <w:top w:val="single" w:sz="6" w:space="0" w:color="auto"/>
              <w:left w:val="single" w:sz="6" w:space="0" w:color="auto"/>
              <w:bottom w:val="single" w:sz="6" w:space="0" w:color="auto"/>
              <w:right w:val="single" w:sz="6" w:space="0" w:color="auto"/>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w:t>
      </w:r>
      <w:r>
        <w:rPr>
          <w:rFonts w:ascii="Times New Roman" w:hAnsi="Times New Roman" w:cs="Times New Roman"/>
          <w:b/>
          <w:bCs/>
          <w:sz w:val="32"/>
          <w:szCs w:val="32"/>
        </w:rPr>
        <w:t>. Сведения о ближайших к населенному пункту подразделениях пожарной охраны</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375"/>
        <w:gridCol w:w="4375"/>
        <w:gridCol w:w="250"/>
      </w:tblGrid>
      <w:tr w:rsidR="00000000">
        <w:tblPrEx>
          <w:tblCellMar>
            <w:top w:w="0" w:type="dxa"/>
            <w:left w:w="0" w:type="dxa"/>
            <w:bottom w:w="0" w:type="dxa"/>
            <w:right w:w="0" w:type="dxa"/>
          </w:tblCellMar>
        </w:tblPrEx>
        <w:trPr>
          <w:jc w:val="center"/>
        </w:trPr>
        <w:tc>
          <w:tcPr>
            <w:tcW w:w="8750" w:type="dxa"/>
            <w:gridSpan w:val="2"/>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Подразделения пожарной охраны (наименование, вид), дислоцированные на территории населенного пункта, адрес</w:t>
            </w:r>
          </w:p>
        </w:tc>
        <w:tc>
          <w:tcPr>
            <w:tcW w:w="250"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tc>
        <w:tc>
          <w:tcPr>
            <w:tcW w:w="4375"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8750" w:type="dxa"/>
            <w:gridSpan w:val="2"/>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Ближайшее к</w:t>
            </w:r>
            <w:r>
              <w:rPr>
                <w:rFonts w:ascii="Times New Roman" w:hAnsi="Times New Roman" w:cs="Times New Roman"/>
                <w:sz w:val="24"/>
                <w:szCs w:val="24"/>
              </w:rPr>
              <w:t xml:space="preserve"> населенному пункту подразделение пожарной охраны (наименование, вид), адрес</w:t>
            </w:r>
          </w:p>
        </w:tc>
        <w:tc>
          <w:tcPr>
            <w:tcW w:w="250" w:type="dxa"/>
            <w:tcBorders>
              <w:top w:val="single" w:sz="6" w:space="0" w:color="auto"/>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4375"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tc>
        <w:tc>
          <w:tcPr>
            <w:tcW w:w="4375"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16887">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w:t>
      </w:r>
      <w:r>
        <w:rPr>
          <w:rFonts w:ascii="Times New Roman" w:hAnsi="Times New Roman" w:cs="Times New Roman"/>
          <w:b/>
          <w:bCs/>
          <w:sz w:val="32"/>
          <w:szCs w:val="32"/>
        </w:rPr>
        <w:t>.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950"/>
        <w:gridCol w:w="1440"/>
        <w:gridCol w:w="2610"/>
      </w:tblGrid>
      <w:tr w:rsidR="00000000">
        <w:tblPrEx>
          <w:tblCellMar>
            <w:top w:w="0" w:type="dxa"/>
            <w:left w:w="0" w:type="dxa"/>
            <w:bottom w:w="0" w:type="dxa"/>
            <w:right w:w="0" w:type="dxa"/>
          </w:tblCellMar>
        </w:tblPrEx>
        <w:trPr>
          <w:jc w:val="center"/>
        </w:trPr>
        <w:tc>
          <w:tcPr>
            <w:tcW w:w="4950" w:type="dxa"/>
            <w:tcBorders>
              <w:top w:val="single" w:sz="6" w:space="0" w:color="auto"/>
              <w:left w:val="nil"/>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w:t>
            </w:r>
            <w:r>
              <w:rPr>
                <w:rFonts w:ascii="Times New Roman" w:hAnsi="Times New Roman" w:cs="Times New Roman"/>
                <w:sz w:val="24"/>
                <w:szCs w:val="24"/>
              </w:rPr>
              <w:t xml:space="preserve"> имя, отчество (при наличии)</w:t>
            </w:r>
          </w:p>
        </w:tc>
        <w:tc>
          <w:tcPr>
            <w:tcW w:w="1440" w:type="dxa"/>
            <w:tcBorders>
              <w:top w:val="single" w:sz="6" w:space="0" w:color="auto"/>
              <w:left w:val="single" w:sz="6" w:space="0" w:color="auto"/>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610" w:type="dxa"/>
            <w:tcBorders>
              <w:top w:val="single" w:sz="6" w:space="0" w:color="auto"/>
              <w:left w:val="single" w:sz="6" w:space="0" w:color="auto"/>
              <w:bottom w:val="single" w:sz="6" w:space="0" w:color="auto"/>
              <w:right w:val="nil"/>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Контактный телефон</w:t>
            </w:r>
          </w:p>
        </w:tc>
      </w:tr>
      <w:tr w:rsidR="00000000">
        <w:tblPrEx>
          <w:tblCellMar>
            <w:top w:w="0" w:type="dxa"/>
            <w:left w:w="0" w:type="dxa"/>
            <w:bottom w:w="0" w:type="dxa"/>
            <w:right w:w="0" w:type="dxa"/>
          </w:tblCellMar>
        </w:tblPrEx>
        <w:trPr>
          <w:jc w:val="center"/>
        </w:trPr>
        <w:tc>
          <w:tcPr>
            <w:tcW w:w="4950" w:type="dxa"/>
            <w:tcBorders>
              <w:top w:val="single" w:sz="6" w:space="0" w:color="auto"/>
              <w:left w:val="nil"/>
              <w:bottom w:val="single" w:sz="6" w:space="0" w:color="auto"/>
              <w:right w:val="single" w:sz="6" w:space="0" w:color="auto"/>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610" w:type="dxa"/>
            <w:tcBorders>
              <w:top w:val="single" w:sz="6" w:space="0" w:color="auto"/>
              <w:left w:val="single" w:sz="6" w:space="0" w:color="auto"/>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w:t>
      </w:r>
      <w:r>
        <w:rPr>
          <w:rFonts w:ascii="Times New Roman" w:hAnsi="Times New Roman" w:cs="Times New Roman"/>
          <w:b/>
          <w:bCs/>
          <w:sz w:val="32"/>
          <w:szCs w:val="32"/>
        </w:rPr>
        <w:t>. Сведения о выполнении требований пожарной безопасности</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000000">
        <w:tblPrEx>
          <w:tblCellMar>
            <w:top w:w="0" w:type="dxa"/>
            <w:left w:w="0" w:type="dxa"/>
            <w:bottom w:w="0" w:type="dxa"/>
            <w:right w:w="0" w:type="dxa"/>
          </w:tblCellMar>
        </w:tblPrEx>
        <w:trPr>
          <w:jc w:val="center"/>
        </w:trPr>
        <w:tc>
          <w:tcPr>
            <w:tcW w:w="6000" w:type="dxa"/>
            <w:gridSpan w:val="2"/>
            <w:tcBorders>
              <w:top w:val="single" w:sz="6" w:space="0" w:color="auto"/>
              <w:left w:val="nil"/>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 пожарной безопасности, установленные законодательством Российской Федерации</w:t>
            </w:r>
          </w:p>
        </w:tc>
        <w:tc>
          <w:tcPr>
            <w:tcW w:w="3000" w:type="dxa"/>
            <w:tcBorders>
              <w:top w:val="single" w:sz="6" w:space="0" w:color="auto"/>
              <w:left w:val="single" w:sz="6" w:space="0" w:color="auto"/>
              <w:bottom w:val="single" w:sz="6" w:space="0" w:color="auto"/>
              <w:right w:val="nil"/>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Информация о выполнении</w:t>
            </w:r>
          </w:p>
        </w:tc>
      </w:tr>
      <w:tr w:rsidR="00000000">
        <w:tblPrEx>
          <w:tblCellMar>
            <w:top w:w="0" w:type="dxa"/>
            <w:left w:w="0" w:type="dxa"/>
            <w:bottom w:w="0" w:type="dxa"/>
            <w:right w:w="0" w:type="dxa"/>
          </w:tblCellMar>
        </w:tblPrEx>
        <w:trPr>
          <w:jc w:val="center"/>
        </w:trPr>
        <w:tc>
          <w:tcPr>
            <w:tcW w:w="300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00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Противопожарна</w:t>
            </w:r>
            <w:r>
              <w:rPr>
                <w:rFonts w:ascii="Times New Roman" w:hAnsi="Times New Roman" w:cs="Times New Roman"/>
                <w:sz w:val="24"/>
                <w:szCs w:val="24"/>
              </w:rPr>
              <w:t>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300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w:t>
            </w:r>
            <w:r>
              <w:rPr>
                <w:rFonts w:ascii="Times New Roman" w:hAnsi="Times New Roman" w:cs="Times New Roman"/>
                <w:sz w:val="24"/>
                <w:szCs w:val="24"/>
              </w:rPr>
              <w:lastRenderedPageBreak/>
              <w:t>своевре</w:t>
            </w:r>
            <w:r>
              <w:rPr>
                <w:rFonts w:ascii="Times New Roman" w:hAnsi="Times New Roman" w:cs="Times New Roman"/>
                <w:sz w:val="24"/>
                <w:szCs w:val="24"/>
              </w:rPr>
              <w:t>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Звуковая система оповещения населения о чрезвычайной ситуации, а также телефонная связь (радиосвязь) для сообщения о пожаре</w:t>
            </w:r>
          </w:p>
        </w:tc>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Источники наружного противопожарного водоснабжения (пожарные гидранты, искусственные пожарные водоемы, реки, озера, пруды,</w:t>
            </w:r>
            <w:r>
              <w:rPr>
                <w:rFonts w:ascii="Times New Roman" w:hAnsi="Times New Roman" w:cs="Times New Roman"/>
                <w:sz w:val="24"/>
                <w:szCs w:val="24"/>
              </w:rPr>
              <w:t xml:space="preserve">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w:t>
            </w:r>
            <w:r>
              <w:rPr>
                <w:rFonts w:ascii="Times New Roman" w:hAnsi="Times New Roman" w:cs="Times New Roman"/>
                <w:sz w:val="24"/>
                <w:szCs w:val="24"/>
              </w:rPr>
              <w:t xml:space="preserve"> пожаротушения запаса воды</w:t>
            </w:r>
          </w:p>
        </w:tc>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Подъездная автомобильная дорога к населенному пункту, а также обеспеченность подъездов к зданиям и сооружениям на его территории</w:t>
            </w:r>
          </w:p>
        </w:tc>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Муниципальный правовой акт, регламентирующий порядок подготовки населенного пункта к пож</w:t>
            </w:r>
            <w:r>
              <w:rPr>
                <w:rFonts w:ascii="Times New Roman" w:hAnsi="Times New Roman" w:cs="Times New Roman"/>
                <w:sz w:val="24"/>
                <w:szCs w:val="24"/>
              </w:rPr>
              <w:t>ароопасному сезону</w:t>
            </w:r>
          </w:p>
        </w:tc>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Первичные средства пожаротушения для </w:t>
            </w:r>
            <w:r>
              <w:rPr>
                <w:rFonts w:ascii="Times New Roman" w:hAnsi="Times New Roman" w:cs="Times New Roman"/>
                <w:sz w:val="24"/>
                <w:szCs w:val="24"/>
              </w:rPr>
              <w:lastRenderedPageBreak/>
              <w:t>привлекаемых к тушению лесных пожаров добровольных пожарных дружин (команд)</w:t>
            </w:r>
          </w:p>
        </w:tc>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мероприятий по обеспечению пожарной безопасности в планах (программах) развития территорий населенного п</w:t>
            </w:r>
            <w:r>
              <w:rPr>
                <w:rFonts w:ascii="Times New Roman" w:hAnsi="Times New Roman" w:cs="Times New Roman"/>
                <w:sz w:val="24"/>
                <w:szCs w:val="24"/>
              </w:rPr>
              <w:t>ункта</w:t>
            </w:r>
          </w:p>
        </w:tc>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16887">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Приложение </w:t>
      </w:r>
      <w:r>
        <w:rPr>
          <w:rFonts w:ascii="Times New Roman" w:hAnsi="Times New Roman" w:cs="Times New Roman"/>
          <w:i/>
          <w:iCs/>
          <w:sz w:val="24"/>
          <w:szCs w:val="24"/>
        </w:rPr>
        <w:t>N</w:t>
      </w:r>
      <w:r>
        <w:rPr>
          <w:rFonts w:ascii="Times New Roman" w:hAnsi="Times New Roman" w:cs="Times New Roman"/>
          <w:i/>
          <w:iCs/>
          <w:sz w:val="24"/>
          <w:szCs w:val="24"/>
        </w:rPr>
        <w:t xml:space="preserve"> 9</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противопожарного</w:t>
      </w: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(форма)</w:t>
      </w:r>
    </w:p>
    <w:p w:rsidR="00000000" w:rsidRDefault="0041688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50"/>
        <w:gridCol w:w="473"/>
        <w:gridCol w:w="473"/>
        <w:gridCol w:w="473"/>
        <w:gridCol w:w="473"/>
        <w:gridCol w:w="472"/>
        <w:gridCol w:w="472"/>
        <w:gridCol w:w="472"/>
        <w:gridCol w:w="472"/>
        <w:gridCol w:w="472"/>
        <w:gridCol w:w="472"/>
        <w:gridCol w:w="472"/>
        <w:gridCol w:w="472"/>
        <w:gridCol w:w="472"/>
        <w:gridCol w:w="472"/>
        <w:gridCol w:w="472"/>
        <w:gridCol w:w="472"/>
        <w:gridCol w:w="472"/>
        <w:gridCol w:w="472"/>
        <w:gridCol w:w="250"/>
      </w:tblGrid>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p>
        </w:tc>
        <w:tc>
          <w:tcPr>
            <w:tcW w:w="8500" w:type="dxa"/>
            <w:gridSpan w:val="18"/>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УТВЕРЖДАЮ</w:t>
            </w:r>
          </w:p>
        </w:tc>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руководителя организации</w:t>
            </w:r>
          </w:p>
        </w:tc>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(фамилия, имя, отчество </w:t>
            </w:r>
            <w:r>
              <w:rPr>
                <w:rFonts w:ascii="Times New Roman" w:hAnsi="Times New Roman" w:cs="Times New Roman"/>
                <w:sz w:val="24"/>
                <w:szCs w:val="24"/>
              </w:rPr>
              <w:t>(при наличии)</w:t>
            </w:r>
          </w:p>
        </w:tc>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single" w:sz="6" w:space="0" w:color="auto"/>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500" w:type="dxa"/>
            <w:gridSpan w:val="18"/>
            <w:tcBorders>
              <w:top w:val="single" w:sz="6" w:space="0" w:color="auto"/>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и М.П.)</w:t>
            </w:r>
          </w:p>
        </w:tc>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3"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3"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73"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472"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vAlign w:val="center"/>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r>
    </w:tbl>
    <w:p w:rsidR="00000000" w:rsidRDefault="00416887">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ПАСПОРТ ТЕРРИТОРИИ ОРГАНИЗАЦИИ ОТДЫХА ДЕТЕЙ И ИХ ОЗДОРОВЛЕНИЯ, ПОДВЕРЖЕННОЙ УГРОЗЕ ЛЕСНЫХ </w:t>
      </w:r>
      <w:r>
        <w:rPr>
          <w:rFonts w:ascii="Times New Roman" w:hAnsi="Times New Roman" w:cs="Times New Roman"/>
          <w:b/>
          <w:bCs/>
          <w:sz w:val="36"/>
          <w:szCs w:val="36"/>
        </w:rPr>
        <w:t>ПОЖАРОВ, ТЕРРИТОРИИ ВЕДЕНИЯ ГРАЖДАНАМИ САДОВОДСТВА ИЛИ ОГОРОДНИЧЕСТВА ДЛЯ СОБСТВЕННЫХ НУЖД, ПОДВЕРЖЕННОЙ УГРОЗЕ ЛЕСНЫХ ПОЖАРОВ &lt;*&gt;</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750"/>
        <w:gridCol w:w="250"/>
      </w:tblGrid>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организации</w:t>
            </w:r>
          </w:p>
        </w:tc>
        <w:tc>
          <w:tcPr>
            <w:tcW w:w="250" w:type="dxa"/>
            <w:tcBorders>
              <w:top w:val="nil"/>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поселения</w:t>
            </w:r>
          </w:p>
        </w:tc>
        <w:tc>
          <w:tcPr>
            <w:tcW w:w="250" w:type="dxa"/>
            <w:tcBorders>
              <w:top w:val="single" w:sz="6" w:space="0" w:color="auto"/>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муниципального района</w:t>
            </w:r>
          </w:p>
        </w:tc>
        <w:tc>
          <w:tcPr>
            <w:tcW w:w="250" w:type="dxa"/>
            <w:tcBorders>
              <w:top w:val="single" w:sz="6" w:space="0" w:color="auto"/>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муниципального, го</w:t>
            </w:r>
            <w:r>
              <w:rPr>
                <w:rFonts w:ascii="Times New Roman" w:hAnsi="Times New Roman" w:cs="Times New Roman"/>
                <w:sz w:val="24"/>
                <w:szCs w:val="24"/>
              </w:rPr>
              <w:t>родского округа</w:t>
            </w:r>
          </w:p>
        </w:tc>
        <w:tc>
          <w:tcPr>
            <w:tcW w:w="250" w:type="dxa"/>
            <w:tcBorders>
              <w:top w:val="single" w:sz="6" w:space="0" w:color="auto"/>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57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w:t>
            </w:r>
          </w:p>
        </w:tc>
        <w:tc>
          <w:tcPr>
            <w:tcW w:w="250" w:type="dxa"/>
            <w:tcBorders>
              <w:top w:val="single" w:sz="6" w:space="0" w:color="auto"/>
              <w:left w:val="nil"/>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16887">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w:t>
      </w:r>
      <w:r>
        <w:rPr>
          <w:rFonts w:ascii="Times New Roman" w:hAnsi="Times New Roman" w:cs="Times New Roman"/>
          <w:b/>
          <w:bCs/>
          <w:sz w:val="32"/>
          <w:szCs w:val="32"/>
        </w:rPr>
        <w:t xml:space="preserve">. Общие сведения о территории организации отдыха детей и их оздоровления (далее - детский лагерь), территории ведения гражданами садоводства или огородничества для собственных нужд (далее </w:t>
      </w:r>
      <w:r>
        <w:rPr>
          <w:rFonts w:ascii="Times New Roman" w:hAnsi="Times New Roman" w:cs="Times New Roman"/>
          <w:b/>
          <w:bCs/>
          <w:sz w:val="32"/>
          <w:szCs w:val="32"/>
        </w:rPr>
        <w:t>- территория садоводства или огородничества)</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750"/>
        <w:gridCol w:w="3750"/>
        <w:gridCol w:w="1500"/>
      </w:tblGrid>
      <w:tr w:rsidR="00000000">
        <w:tblPrEx>
          <w:tblCellMar>
            <w:top w:w="0" w:type="dxa"/>
            <w:left w:w="0" w:type="dxa"/>
            <w:bottom w:w="0" w:type="dxa"/>
            <w:right w:w="0" w:type="dxa"/>
          </w:tblCellMar>
        </w:tblPrEx>
        <w:trPr>
          <w:jc w:val="center"/>
        </w:trPr>
        <w:tc>
          <w:tcPr>
            <w:tcW w:w="7500" w:type="dxa"/>
            <w:gridSpan w:val="2"/>
            <w:tcBorders>
              <w:top w:val="single" w:sz="6" w:space="0" w:color="auto"/>
              <w:left w:val="nil"/>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Характеристика детского лагеря, территории садоводства или огородничества</w:t>
            </w:r>
          </w:p>
        </w:tc>
        <w:tc>
          <w:tcPr>
            <w:tcW w:w="1500" w:type="dxa"/>
            <w:tcBorders>
              <w:top w:val="single" w:sz="6" w:space="0" w:color="auto"/>
              <w:left w:val="single" w:sz="6" w:space="0" w:color="auto"/>
              <w:bottom w:val="single" w:sz="6" w:space="0" w:color="auto"/>
              <w:right w:val="nil"/>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000000">
        <w:tblPrEx>
          <w:tblCellMar>
            <w:top w:w="0" w:type="dxa"/>
            <w:left w:w="0" w:type="dxa"/>
            <w:bottom w:w="0" w:type="dxa"/>
            <w:right w:w="0" w:type="dxa"/>
          </w:tblCellMar>
        </w:tblPrEx>
        <w:trPr>
          <w:jc w:val="center"/>
        </w:trPr>
        <w:tc>
          <w:tcPr>
            <w:tcW w:w="375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75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площадь (кв. километров)</w:t>
            </w:r>
          </w:p>
        </w:tc>
        <w:tc>
          <w:tcPr>
            <w:tcW w:w="150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7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протяженность границы с лесным участком (участками) (километров)</w:t>
            </w:r>
          </w:p>
        </w:tc>
        <w:tc>
          <w:tcPr>
            <w:tcW w:w="15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7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Общая пл</w:t>
            </w:r>
            <w:r>
              <w:rPr>
                <w:rFonts w:ascii="Times New Roman" w:hAnsi="Times New Roman" w:cs="Times New Roman"/>
                <w:sz w:val="24"/>
                <w:szCs w:val="24"/>
              </w:rPr>
              <w:t>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5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7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75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Время прибытия первого пожарного подразделения до наиболее удаленного объекта защиты детского лагеря, террит</w:t>
            </w:r>
            <w:r>
              <w:rPr>
                <w:rFonts w:ascii="Times New Roman" w:hAnsi="Times New Roman" w:cs="Times New Roman"/>
                <w:sz w:val="24"/>
                <w:szCs w:val="24"/>
              </w:rPr>
              <w:t>ории садоводства или огородничества, граничащих с лесным участком (минут)</w:t>
            </w:r>
          </w:p>
        </w:tc>
        <w:tc>
          <w:tcPr>
            <w:tcW w:w="15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16887">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w:t>
      </w:r>
      <w:r>
        <w:rPr>
          <w:rFonts w:ascii="Times New Roman" w:hAnsi="Times New Roman" w:cs="Times New Roman"/>
          <w:b/>
          <w:bCs/>
          <w:sz w:val="32"/>
          <w:szCs w:val="32"/>
        </w:rPr>
        <w:t>. Сведения о медицинских учреждениях, расположенных на территории детского лагеря, территории садоводства или огородничества</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2880"/>
        <w:gridCol w:w="1260"/>
        <w:gridCol w:w="1980"/>
        <w:gridCol w:w="2880"/>
      </w:tblGrid>
      <w:tr w:rsidR="00000000">
        <w:tblPrEx>
          <w:tblCellMar>
            <w:top w:w="0" w:type="dxa"/>
            <w:left w:w="0" w:type="dxa"/>
            <w:bottom w:w="0" w:type="dxa"/>
            <w:right w:w="0" w:type="dxa"/>
          </w:tblCellMar>
        </w:tblPrEx>
        <w:trPr>
          <w:jc w:val="center"/>
        </w:trPr>
        <w:tc>
          <w:tcPr>
            <w:tcW w:w="2880" w:type="dxa"/>
            <w:tcBorders>
              <w:top w:val="single" w:sz="6" w:space="0" w:color="auto"/>
              <w:left w:val="nil"/>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социального объекта</w:t>
            </w:r>
          </w:p>
        </w:tc>
        <w:tc>
          <w:tcPr>
            <w:tcW w:w="1260" w:type="dxa"/>
            <w:tcBorders>
              <w:top w:val="single" w:sz="6" w:space="0" w:color="auto"/>
              <w:left w:val="single" w:sz="6" w:space="0" w:color="auto"/>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980" w:type="dxa"/>
            <w:tcBorders>
              <w:top w:val="single" w:sz="6" w:space="0" w:color="auto"/>
              <w:left w:val="single" w:sz="6" w:space="0" w:color="auto"/>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w:t>
            </w:r>
            <w:r>
              <w:rPr>
                <w:rFonts w:ascii="Times New Roman" w:hAnsi="Times New Roman" w:cs="Times New Roman"/>
                <w:sz w:val="24"/>
                <w:szCs w:val="24"/>
              </w:rPr>
              <w:t>исленность персонала</w:t>
            </w:r>
          </w:p>
        </w:tc>
        <w:tc>
          <w:tcPr>
            <w:tcW w:w="2880" w:type="dxa"/>
            <w:tcBorders>
              <w:top w:val="single" w:sz="6" w:space="0" w:color="auto"/>
              <w:left w:val="single" w:sz="6" w:space="0" w:color="auto"/>
              <w:bottom w:val="single" w:sz="6" w:space="0" w:color="auto"/>
              <w:right w:val="nil"/>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пациентов (отдыхающих)</w:t>
            </w:r>
          </w:p>
        </w:tc>
      </w:tr>
      <w:tr w:rsidR="00000000">
        <w:tblPrEx>
          <w:tblCellMar>
            <w:top w:w="0" w:type="dxa"/>
            <w:left w:w="0" w:type="dxa"/>
            <w:bottom w:w="0" w:type="dxa"/>
            <w:right w:w="0" w:type="dxa"/>
          </w:tblCellMar>
        </w:tblPrEx>
        <w:trPr>
          <w:jc w:val="center"/>
        </w:trPr>
        <w:tc>
          <w:tcPr>
            <w:tcW w:w="2880" w:type="dxa"/>
            <w:tcBorders>
              <w:top w:val="single" w:sz="6" w:space="0" w:color="auto"/>
              <w:left w:val="nil"/>
              <w:bottom w:val="single" w:sz="6" w:space="0" w:color="auto"/>
              <w:right w:val="single" w:sz="6" w:space="0" w:color="auto"/>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980" w:type="dxa"/>
            <w:tcBorders>
              <w:top w:val="single" w:sz="6" w:space="0" w:color="auto"/>
              <w:left w:val="single" w:sz="6" w:space="0" w:color="auto"/>
              <w:bottom w:val="single" w:sz="6" w:space="0" w:color="auto"/>
              <w:right w:val="single" w:sz="6" w:space="0" w:color="auto"/>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880" w:type="dxa"/>
            <w:tcBorders>
              <w:top w:val="single" w:sz="6" w:space="0" w:color="auto"/>
              <w:left w:val="single" w:sz="6" w:space="0" w:color="auto"/>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16887">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w:t>
      </w:r>
      <w:r>
        <w:rPr>
          <w:rFonts w:ascii="Times New Roman" w:hAnsi="Times New Roman" w:cs="Times New Roman"/>
          <w:b/>
          <w:bCs/>
          <w:sz w:val="32"/>
          <w:szCs w:val="32"/>
        </w:rPr>
        <w:t>. Сведения о ближайших к детскому лагерю, территории садоводства или огородничества подразделениях пожарной охраны</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Подразделения пожарной охраны (наименование, вид, адрес)</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w:t>
      </w:r>
      <w:r>
        <w:rPr>
          <w:rFonts w:ascii="Times New Roman" w:hAnsi="Times New Roman" w:cs="Times New Roman"/>
          <w:b/>
          <w:bCs/>
          <w:sz w:val="32"/>
          <w:szCs w:val="32"/>
        </w:rPr>
        <w:t xml:space="preserve">. Лица, </w:t>
      </w:r>
      <w:r>
        <w:rPr>
          <w:rFonts w:ascii="Times New Roman" w:hAnsi="Times New Roman" w:cs="Times New Roman"/>
          <w:b/>
          <w:bCs/>
          <w:sz w:val="32"/>
          <w:szCs w:val="32"/>
        </w:rPr>
        <w:t>ответственные за проведение мероприятий по предупреждению и ликвидации последствий чрезвычайных ситуаций и оказание необходимой помощи пострадавшим</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490"/>
        <w:gridCol w:w="1260"/>
        <w:gridCol w:w="2250"/>
      </w:tblGrid>
      <w:tr w:rsidR="00000000">
        <w:tblPrEx>
          <w:tblCellMar>
            <w:top w:w="0" w:type="dxa"/>
            <w:left w:w="0" w:type="dxa"/>
            <w:bottom w:w="0" w:type="dxa"/>
            <w:right w:w="0" w:type="dxa"/>
          </w:tblCellMar>
        </w:tblPrEx>
        <w:trPr>
          <w:jc w:val="center"/>
        </w:trPr>
        <w:tc>
          <w:tcPr>
            <w:tcW w:w="5490" w:type="dxa"/>
            <w:tcBorders>
              <w:top w:val="single" w:sz="6" w:space="0" w:color="auto"/>
              <w:left w:val="nil"/>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(последнее при наличии)</w:t>
            </w:r>
          </w:p>
        </w:tc>
        <w:tc>
          <w:tcPr>
            <w:tcW w:w="1260" w:type="dxa"/>
            <w:tcBorders>
              <w:top w:val="single" w:sz="6" w:space="0" w:color="auto"/>
              <w:left w:val="single" w:sz="6" w:space="0" w:color="auto"/>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250" w:type="dxa"/>
            <w:tcBorders>
              <w:top w:val="single" w:sz="6" w:space="0" w:color="auto"/>
              <w:left w:val="single" w:sz="6" w:space="0" w:color="auto"/>
              <w:bottom w:val="single" w:sz="6" w:space="0" w:color="auto"/>
              <w:right w:val="nil"/>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Контактный телефон</w:t>
            </w:r>
          </w:p>
        </w:tc>
      </w:tr>
      <w:tr w:rsidR="00000000">
        <w:tblPrEx>
          <w:tblCellMar>
            <w:top w:w="0" w:type="dxa"/>
            <w:left w:w="0" w:type="dxa"/>
            <w:bottom w:w="0" w:type="dxa"/>
            <w:right w:w="0" w:type="dxa"/>
          </w:tblCellMar>
        </w:tblPrEx>
        <w:trPr>
          <w:jc w:val="center"/>
        </w:trPr>
        <w:tc>
          <w:tcPr>
            <w:tcW w:w="5490" w:type="dxa"/>
            <w:tcBorders>
              <w:top w:val="single" w:sz="6" w:space="0" w:color="auto"/>
              <w:left w:val="nil"/>
              <w:bottom w:val="single" w:sz="6" w:space="0" w:color="auto"/>
              <w:right w:val="single" w:sz="6" w:space="0" w:color="auto"/>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w:t>
      </w:r>
      <w:r>
        <w:rPr>
          <w:rFonts w:ascii="Times New Roman" w:hAnsi="Times New Roman" w:cs="Times New Roman"/>
          <w:b/>
          <w:bCs/>
          <w:sz w:val="32"/>
          <w:szCs w:val="32"/>
        </w:rPr>
        <w:t>. Сведения о выполне</w:t>
      </w:r>
      <w:r>
        <w:rPr>
          <w:rFonts w:ascii="Times New Roman" w:hAnsi="Times New Roman" w:cs="Times New Roman"/>
          <w:b/>
          <w:bCs/>
          <w:sz w:val="32"/>
          <w:szCs w:val="32"/>
        </w:rPr>
        <w:t>нии требований пожарной безопасности</w:t>
      </w:r>
    </w:p>
    <w:p w:rsidR="00000000" w:rsidRDefault="00416887">
      <w:pPr>
        <w:widowControl w:val="0"/>
        <w:autoSpaceDE w:val="0"/>
        <w:autoSpaceDN w:val="0"/>
        <w:adjustRightInd w:val="0"/>
        <w:spacing w:after="0" w:line="240" w:lineRule="auto"/>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000"/>
        <w:gridCol w:w="3000"/>
        <w:gridCol w:w="3000"/>
      </w:tblGrid>
      <w:tr w:rsidR="00000000">
        <w:tblPrEx>
          <w:tblCellMar>
            <w:top w:w="0" w:type="dxa"/>
            <w:left w:w="0" w:type="dxa"/>
            <w:bottom w:w="0" w:type="dxa"/>
            <w:right w:w="0" w:type="dxa"/>
          </w:tblCellMar>
        </w:tblPrEx>
        <w:trPr>
          <w:jc w:val="center"/>
        </w:trPr>
        <w:tc>
          <w:tcPr>
            <w:tcW w:w="6000" w:type="dxa"/>
            <w:gridSpan w:val="2"/>
            <w:tcBorders>
              <w:top w:val="single" w:sz="6" w:space="0" w:color="auto"/>
              <w:left w:val="nil"/>
              <w:bottom w:val="single" w:sz="6" w:space="0" w:color="auto"/>
              <w:right w:val="single" w:sz="6" w:space="0" w:color="auto"/>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 пожарной безопасности, установленные законодательством Российской Федерации</w:t>
            </w:r>
          </w:p>
        </w:tc>
        <w:tc>
          <w:tcPr>
            <w:tcW w:w="3000" w:type="dxa"/>
            <w:tcBorders>
              <w:top w:val="single" w:sz="6" w:space="0" w:color="auto"/>
              <w:left w:val="single" w:sz="6" w:space="0" w:color="auto"/>
              <w:bottom w:val="single" w:sz="6" w:space="0" w:color="auto"/>
              <w:right w:val="nil"/>
            </w:tcBorders>
          </w:tcPr>
          <w:p w:rsidR="00000000" w:rsidRDefault="0041688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Информация о выполнении</w:t>
            </w:r>
          </w:p>
        </w:tc>
      </w:tr>
      <w:tr w:rsidR="00000000">
        <w:tblPrEx>
          <w:tblCellMar>
            <w:top w:w="0" w:type="dxa"/>
            <w:left w:w="0" w:type="dxa"/>
            <w:bottom w:w="0" w:type="dxa"/>
            <w:right w:w="0" w:type="dxa"/>
          </w:tblCellMar>
        </w:tblPrEx>
        <w:trPr>
          <w:jc w:val="center"/>
        </w:trPr>
        <w:tc>
          <w:tcPr>
            <w:tcW w:w="300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00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Противопожарная преграда установленной ширины (противопожарное расстояние, противопожарная минерализов</w:t>
            </w:r>
            <w:r>
              <w:rPr>
                <w:rFonts w:ascii="Times New Roman" w:hAnsi="Times New Roman" w:cs="Times New Roman"/>
                <w:sz w:val="24"/>
                <w:szCs w:val="24"/>
              </w:rPr>
              <w:t>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3000" w:type="dxa"/>
            <w:tcBorders>
              <w:top w:val="single" w:sz="6" w:space="0" w:color="auto"/>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проведение своевременной очистки территории, в том числе противопо</w:t>
            </w:r>
            <w:r>
              <w:rPr>
                <w:rFonts w:ascii="Times New Roman" w:hAnsi="Times New Roman" w:cs="Times New Roman"/>
                <w:sz w:val="24"/>
                <w:szCs w:val="24"/>
              </w:rPr>
              <w:t>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Звуковая сигнализация для оповещения людей о пожаре &lt;**&gt;, а так</w:t>
            </w:r>
            <w:r>
              <w:rPr>
                <w:rFonts w:ascii="Times New Roman" w:hAnsi="Times New Roman" w:cs="Times New Roman"/>
                <w:sz w:val="24"/>
                <w:szCs w:val="24"/>
              </w:rPr>
              <w:t xml:space="preserve">же телефонная </w:t>
            </w:r>
            <w:r>
              <w:rPr>
                <w:rFonts w:ascii="Times New Roman" w:hAnsi="Times New Roman" w:cs="Times New Roman"/>
                <w:sz w:val="24"/>
                <w:szCs w:val="24"/>
              </w:rPr>
              <w:lastRenderedPageBreak/>
              <w:t>связь (радиосвязь) для сообщения о пожаре</w:t>
            </w:r>
          </w:p>
        </w:tc>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w:t>
            </w:r>
            <w:r>
              <w:rPr>
                <w:rFonts w:ascii="Times New Roman" w:hAnsi="Times New Roman" w:cs="Times New Roman"/>
                <w:sz w:val="24"/>
                <w:szCs w:val="24"/>
              </w:rPr>
              <w:t>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000000">
        <w:tblPrEx>
          <w:tblCellMar>
            <w:top w:w="0" w:type="dxa"/>
            <w:left w:w="0" w:type="dxa"/>
            <w:bottom w:w="0" w:type="dxa"/>
            <w:right w:w="0" w:type="dxa"/>
          </w:tblCellMar>
        </w:tblPrEx>
        <w:trPr>
          <w:jc w:val="center"/>
        </w:trPr>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Обеспеченность подъездов к зданиям и со</w:t>
            </w:r>
            <w:r>
              <w:rPr>
                <w:rFonts w:ascii="Times New Roman" w:hAnsi="Times New Roman" w:cs="Times New Roman"/>
                <w:sz w:val="24"/>
                <w:szCs w:val="24"/>
              </w:rPr>
              <w:t>оружениям на территории детского лагеря, территории садоводства или огородничества</w:t>
            </w:r>
          </w:p>
        </w:tc>
        <w:tc>
          <w:tcPr>
            <w:tcW w:w="3000" w:type="dxa"/>
            <w:tcBorders>
              <w:top w:val="nil"/>
              <w:left w:val="nil"/>
              <w:bottom w:val="nil"/>
              <w:right w:val="nil"/>
            </w:tcBorders>
          </w:tcPr>
          <w:p w:rsidR="00000000" w:rsidRDefault="004168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000000" w:rsidRDefault="00416887">
      <w:pPr>
        <w:widowControl w:val="0"/>
        <w:autoSpaceDE w:val="0"/>
        <w:autoSpaceDN w:val="0"/>
        <w:adjustRightInd w:val="0"/>
        <w:spacing w:after="0" w:line="240" w:lineRule="auto"/>
        <w:jc w:val="both"/>
        <w:rPr>
          <w:rFonts w:ascii="Times New Roman" w:hAnsi="Times New Roman" w:cs="Times New Roman"/>
          <w:sz w:val="24"/>
          <w:szCs w:val="24"/>
        </w:rPr>
      </w:pP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&lt;*&gt; В случае нахождения детского лагеря или территории садоводства или огородничества на территории населенного пункта, подверженного угрозе лесных </w:t>
      </w:r>
      <w:r>
        <w:rPr>
          <w:rFonts w:ascii="Times New Roman" w:hAnsi="Times New Roman" w:cs="Times New Roman"/>
          <w:sz w:val="24"/>
          <w:szCs w:val="24"/>
        </w:rPr>
        <w:t>пожаров, в соответствии с административно-территориальным делением паспорт составляется только на населенный пункт.</w:t>
      </w:r>
    </w:p>
    <w:p w:rsidR="00000000"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Настоящий паспорт также оформляется для садоводческих, огороднических и дачных некоммерческих объединений физических лиц, не прошедших реорг</w:t>
      </w:r>
      <w:r>
        <w:rPr>
          <w:rFonts w:ascii="Times New Roman" w:hAnsi="Times New Roman" w:cs="Times New Roman"/>
          <w:sz w:val="24"/>
          <w:szCs w:val="24"/>
        </w:rPr>
        <w:t xml:space="preserve">анизацию в соответствии с </w:t>
      </w:r>
      <w:hyperlink r:id="rId35" w:history="1">
        <w:r>
          <w:rPr>
            <w:rFonts w:ascii="Times New Roman" w:hAnsi="Times New Roman" w:cs="Times New Roman"/>
            <w:sz w:val="24"/>
            <w:szCs w:val="24"/>
            <w:u w:val="single"/>
          </w:rPr>
          <w:t>частью 1</w:t>
        </w:r>
      </w:hyperlink>
      <w:r>
        <w:rPr>
          <w:rFonts w:ascii="Times New Roman" w:hAnsi="Times New Roman" w:cs="Times New Roman"/>
          <w:sz w:val="24"/>
          <w:szCs w:val="24"/>
        </w:rPr>
        <w:t xml:space="preserve"> статьи 54 Федерального закона "О ведении гражданами садоводства и огородничества для собственных нужд и о внесении изменений в отдельные </w:t>
      </w:r>
      <w:r>
        <w:rPr>
          <w:rFonts w:ascii="Times New Roman" w:hAnsi="Times New Roman" w:cs="Times New Roman"/>
          <w:sz w:val="24"/>
          <w:szCs w:val="24"/>
        </w:rPr>
        <w:t>законодательные акты Российской Федерации".</w:t>
      </w:r>
    </w:p>
    <w:p w:rsidR="00416887" w:rsidRDefault="0041688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&lt;**&gt; Заполняется для территории садоводства или огородничества.</w:t>
      </w:r>
    </w:p>
    <w:sectPr w:rsidR="0041688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C0"/>
    <w:rsid w:val="00416887"/>
    <w:rsid w:val="007E6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EA74FF-CC76-443C-BF4F-BA71758D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92303#l16" TargetMode="External"/><Relationship Id="rId13" Type="http://schemas.openxmlformats.org/officeDocument/2006/relationships/hyperlink" Target="https://normativ.kontur.ru/document?moduleid=1&amp;documentid=400008#l1225" TargetMode="External"/><Relationship Id="rId18" Type="http://schemas.openxmlformats.org/officeDocument/2006/relationships/hyperlink" Target="https://normativ.kontur.ru/document?moduleid=1&amp;documentid=380423#l195" TargetMode="External"/><Relationship Id="rId26" Type="http://schemas.openxmlformats.org/officeDocument/2006/relationships/hyperlink" Target="https://normativ.kontur.ru/document?moduleid=1&amp;documentid=392303#l21"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395393#l0" TargetMode="External"/><Relationship Id="rId34" Type="http://schemas.openxmlformats.org/officeDocument/2006/relationships/hyperlink" Target="https://normativ.kontur.ru/document?moduleid=1&amp;documentid=392303#l32" TargetMode="External"/><Relationship Id="rId7" Type="http://schemas.openxmlformats.org/officeDocument/2006/relationships/hyperlink" Target="https://normativ.kontur.ru/document?moduleid=1&amp;documentid=380423#l195" TargetMode="External"/><Relationship Id="rId12" Type="http://schemas.openxmlformats.org/officeDocument/2006/relationships/hyperlink" Target="https://normativ.kontur.ru/document?moduleid=1&amp;documentid=298291#l69" TargetMode="External"/><Relationship Id="rId17" Type="http://schemas.openxmlformats.org/officeDocument/2006/relationships/hyperlink" Target="https://normativ.kontur.ru/document?moduleid=1&amp;documentid=380423#l195" TargetMode="External"/><Relationship Id="rId25" Type="http://schemas.openxmlformats.org/officeDocument/2006/relationships/hyperlink" Target="https://normativ.kontur.ru/document?moduleid=1&amp;documentid=392303#l21" TargetMode="External"/><Relationship Id="rId33" Type="http://schemas.openxmlformats.org/officeDocument/2006/relationships/hyperlink" Target="https://normativ.kontur.ru/document?moduleid=1&amp;documentid=392303#l31" TargetMode="External"/><Relationship Id="rId2" Type="http://schemas.openxmlformats.org/officeDocument/2006/relationships/settings" Target="settings.xml"/><Relationship Id="rId16" Type="http://schemas.openxmlformats.org/officeDocument/2006/relationships/hyperlink" Target="https://normativ.kontur.ru/document?moduleid=1&amp;documentid=298291#l0" TargetMode="External"/><Relationship Id="rId20" Type="http://schemas.openxmlformats.org/officeDocument/2006/relationships/hyperlink" Target="https://normativ.kontur.ru/document?moduleid=1&amp;documentid=395982#l0" TargetMode="External"/><Relationship Id="rId29" Type="http://schemas.openxmlformats.org/officeDocument/2006/relationships/hyperlink" Target="https://normativ.kontur.ru/document?moduleid=1&amp;documentid=392303#l27" TargetMode="External"/><Relationship Id="rId1" Type="http://schemas.openxmlformats.org/officeDocument/2006/relationships/styles" Target="styles.xml"/><Relationship Id="rId6" Type="http://schemas.openxmlformats.org/officeDocument/2006/relationships/hyperlink" Target="https://normativ.kontur.ru/document?moduleid=1&amp;documentid=395121#l1533" TargetMode="External"/><Relationship Id="rId11" Type="http://schemas.openxmlformats.org/officeDocument/2006/relationships/hyperlink" Target="https://normativ.kontur.ru/document?moduleid=1&amp;documentid=298291#l197" TargetMode="External"/><Relationship Id="rId24" Type="http://schemas.openxmlformats.org/officeDocument/2006/relationships/hyperlink" Target="https://normativ.kontur.ru/document?moduleid=1&amp;documentid=392303#l21" TargetMode="External"/><Relationship Id="rId32" Type="http://schemas.openxmlformats.org/officeDocument/2006/relationships/hyperlink" Target="https://normativ.kontur.ru/document?moduleid=9&amp;documentid=329939#l236" TargetMode="External"/><Relationship Id="rId37" Type="http://schemas.openxmlformats.org/officeDocument/2006/relationships/theme" Target="theme/theme1.xml"/><Relationship Id="rId5" Type="http://schemas.openxmlformats.org/officeDocument/2006/relationships/hyperlink" Target="https://normativ.kontur.ru/document?moduleid=1&amp;documentid=392303#l2" TargetMode="External"/><Relationship Id="rId15" Type="http://schemas.openxmlformats.org/officeDocument/2006/relationships/hyperlink" Target="https://normativ.kontur.ru/document?moduleid=1&amp;documentid=392303#l17" TargetMode="External"/><Relationship Id="rId23" Type="http://schemas.openxmlformats.org/officeDocument/2006/relationships/hyperlink" Target="https://normativ.kontur.ru/document?moduleid=1&amp;documentid=392303#l19" TargetMode="External"/><Relationship Id="rId28" Type="http://schemas.openxmlformats.org/officeDocument/2006/relationships/hyperlink" Target="https://normativ.kontur.ru/document?moduleid=1&amp;documentid=392303#l27" TargetMode="External"/><Relationship Id="rId36" Type="http://schemas.openxmlformats.org/officeDocument/2006/relationships/fontTable" Target="fontTable.xml"/><Relationship Id="rId10" Type="http://schemas.openxmlformats.org/officeDocument/2006/relationships/hyperlink" Target="https://normativ.kontur.ru/document?moduleid=1&amp;documentid=298291#l179" TargetMode="External"/><Relationship Id="rId19" Type="http://schemas.openxmlformats.org/officeDocument/2006/relationships/hyperlink" Target="https://normativ.kontur.ru/document?moduleid=1&amp;documentid=380423#l11" TargetMode="External"/><Relationship Id="rId31" Type="http://schemas.openxmlformats.org/officeDocument/2006/relationships/hyperlink" Target="https://normativ.kontur.ru/document?moduleid=9&amp;documentid=329939#l236" TargetMode="External"/><Relationship Id="rId4" Type="http://schemas.openxmlformats.org/officeDocument/2006/relationships/hyperlink" Target="https://normativ.kontur.ru/document?moduleid=1&amp;documentid=380423#l1" TargetMode="External"/><Relationship Id="rId9" Type="http://schemas.openxmlformats.org/officeDocument/2006/relationships/hyperlink" Target="https://normativ.kontur.ru/document?moduleid=1&amp;documentid=298291#l146" TargetMode="External"/><Relationship Id="rId14" Type="http://schemas.openxmlformats.org/officeDocument/2006/relationships/hyperlink" Target="https://normativ.kontur.ru/document?moduleid=1&amp;documentid=395121#l1667" TargetMode="External"/><Relationship Id="rId22" Type="http://schemas.openxmlformats.org/officeDocument/2006/relationships/hyperlink" Target="https://normativ.kontur.ru/document?moduleid=1&amp;documentid=392303#l17" TargetMode="External"/><Relationship Id="rId27" Type="http://schemas.openxmlformats.org/officeDocument/2006/relationships/hyperlink" Target="https://normativ.kontur.ru/document?moduleid=1&amp;documentid=392303#l25" TargetMode="External"/><Relationship Id="rId30" Type="http://schemas.openxmlformats.org/officeDocument/2006/relationships/hyperlink" Target="https://normativ.kontur.ru/document?moduleid=1&amp;documentid=392303#l29" TargetMode="External"/><Relationship Id="rId35" Type="http://schemas.openxmlformats.org/officeDocument/2006/relationships/hyperlink" Target="https://normativ.kontur.ru/document?moduleid=1&amp;documentid=386404#l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37677</Words>
  <Characters>214763</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2022-09-28T14:35:00Z</dcterms:created>
  <dcterms:modified xsi:type="dcterms:W3CDTF">2022-09-28T14:35:00Z</dcterms:modified>
</cp:coreProperties>
</file>